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16601D" w:rsidTr="00A8657A">
        <w:trPr>
          <w:trHeight w:hRule="exact" w:val="3031"/>
        </w:trPr>
        <w:tc>
          <w:tcPr>
            <w:tcW w:w="10876" w:type="dxa"/>
          </w:tcPr>
          <w:p w:rsidR="0016601D" w:rsidRDefault="0016601D" w:rsidP="0074662F">
            <w:pPr>
              <w:pStyle w:val="ConsPlusTitlePage"/>
            </w:pPr>
            <w:bookmarkStart w:id="0" w:name="_GoBack"/>
            <w:bookmarkEnd w:id="0"/>
          </w:p>
        </w:tc>
      </w:tr>
      <w:tr w:rsidR="0016601D" w:rsidTr="00A8657A">
        <w:trPr>
          <w:trHeight w:hRule="exact" w:val="8335"/>
        </w:trPr>
        <w:tc>
          <w:tcPr>
            <w:tcW w:w="10876" w:type="dxa"/>
            <w:vAlign w:val="center"/>
          </w:tcPr>
          <w:p w:rsidR="0016601D" w:rsidRDefault="0016601D" w:rsidP="0074662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Распоряжение Правительства РФ от 23.10.2017 N 2323-р</w:t>
            </w:r>
            <w:r>
              <w:rPr>
                <w:sz w:val="48"/>
                <w:szCs w:val="48"/>
              </w:rPr>
              <w:br/>
              <w:t>&lt;Об утверждении перечня жизненно необходимых и важнейших лекарственных препаратов на 2018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      </w:r>
          </w:p>
        </w:tc>
      </w:tr>
      <w:tr w:rsidR="0016601D" w:rsidTr="00A8657A">
        <w:trPr>
          <w:trHeight w:hRule="exact" w:val="3031"/>
        </w:trPr>
        <w:tc>
          <w:tcPr>
            <w:tcW w:w="10876" w:type="dxa"/>
            <w:vAlign w:val="center"/>
          </w:tcPr>
          <w:p w:rsidR="0016601D" w:rsidRDefault="0016601D" w:rsidP="0074662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16601D" w:rsidRDefault="00166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6601D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16601D" w:rsidRDefault="0016601D">
      <w:pPr>
        <w:pStyle w:val="ConsPlusNormal"/>
        <w:jc w:val="both"/>
        <w:outlineLvl w:val="0"/>
      </w:pPr>
    </w:p>
    <w:p w:rsidR="0016601D" w:rsidRDefault="0016601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6601D" w:rsidRDefault="0016601D">
      <w:pPr>
        <w:pStyle w:val="ConsPlusTitle"/>
        <w:jc w:val="both"/>
      </w:pPr>
    </w:p>
    <w:p w:rsidR="0016601D" w:rsidRDefault="0016601D">
      <w:pPr>
        <w:pStyle w:val="ConsPlusTitle"/>
        <w:jc w:val="center"/>
      </w:pPr>
      <w:r>
        <w:t>РАСПОРЯЖЕНИЕ</w:t>
      </w:r>
    </w:p>
    <w:p w:rsidR="0016601D" w:rsidRDefault="0016601D">
      <w:pPr>
        <w:pStyle w:val="ConsPlusTitle"/>
        <w:jc w:val="center"/>
      </w:pPr>
      <w:r>
        <w:t>от 23 октября 2017 г. N 2323-р</w:t>
      </w:r>
    </w:p>
    <w:p w:rsidR="0016601D" w:rsidRDefault="0016601D">
      <w:pPr>
        <w:pStyle w:val="ConsPlusNormal"/>
        <w:jc w:val="both"/>
      </w:pPr>
    </w:p>
    <w:p w:rsidR="0016601D" w:rsidRDefault="0016601D">
      <w:pPr>
        <w:pStyle w:val="ConsPlusNormal"/>
        <w:ind w:firstLine="540"/>
        <w:jc w:val="both"/>
      </w:pPr>
      <w:r>
        <w:t>1. Утвердить:</w:t>
      </w:r>
    </w:p>
    <w:p w:rsidR="0016601D" w:rsidRDefault="0016601D">
      <w:pPr>
        <w:pStyle w:val="ConsPlusNormal"/>
        <w:spacing w:before="20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ar27" w:tooltip="ПЕРЕЧЕНЬ" w:history="1">
        <w:r>
          <w:rPr>
            <w:color w:val="0000FF"/>
          </w:rPr>
          <w:t>приложению N 1</w:t>
        </w:r>
      </w:hyperlink>
      <w:r>
        <w:t>;</w:t>
      </w:r>
    </w:p>
    <w:p w:rsidR="0016601D" w:rsidRDefault="0016601D">
      <w:pPr>
        <w:pStyle w:val="ConsPlusNormal"/>
        <w:spacing w:before="20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ar3854" w:tooltip="ПЕРЕЧЕНЬ" w:history="1">
        <w:r>
          <w:rPr>
            <w:color w:val="0000FF"/>
          </w:rPr>
          <w:t>приложению N 2</w:t>
        </w:r>
      </w:hyperlink>
      <w:r>
        <w:t>;</w:t>
      </w:r>
    </w:p>
    <w:p w:rsidR="0016601D" w:rsidRDefault="0016601D">
      <w:pPr>
        <w:pStyle w:val="ConsPlusNormal"/>
        <w:spacing w:before="20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ar6535" w:tooltip="ПЕРЕЧЕНЬ" w:history="1">
        <w:r>
          <w:rPr>
            <w:color w:val="0000FF"/>
          </w:rPr>
          <w:t>приложению N 3</w:t>
        </w:r>
      </w:hyperlink>
      <w:r>
        <w:t>;</w:t>
      </w:r>
    </w:p>
    <w:p w:rsidR="0016601D" w:rsidRDefault="0016601D">
      <w:pPr>
        <w:pStyle w:val="ConsPlusNormal"/>
        <w:spacing w:before="20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6757" w:tooltip="МИНИМАЛЬНЫЙ АССОРТИМЕНТ" w:history="1">
        <w:r>
          <w:rPr>
            <w:color w:val="0000FF"/>
          </w:rPr>
          <w:t>приложению N 4</w:t>
        </w:r>
      </w:hyperlink>
      <w:r>
        <w:t>.</w:t>
      </w:r>
    </w:p>
    <w:p w:rsidR="0016601D" w:rsidRDefault="0016601D">
      <w:pPr>
        <w:pStyle w:val="ConsPlusNormal"/>
        <w:spacing w:before="200"/>
        <w:ind w:firstLine="540"/>
        <w:jc w:val="both"/>
      </w:pPr>
      <w:r>
        <w:t>2. Признать утратившим силу распоряжение Правительства Российской Федерации от 26 декабря 2015 г. N 2724-р (Собрание законодательства Российской Федерации, 2016, N 2, ст. 413).</w:t>
      </w:r>
    </w:p>
    <w:p w:rsidR="0016601D" w:rsidRDefault="0016601D">
      <w:pPr>
        <w:pStyle w:val="ConsPlusNormal"/>
        <w:spacing w:before="200"/>
        <w:ind w:firstLine="540"/>
        <w:jc w:val="both"/>
      </w:pPr>
      <w:r>
        <w:t>3. Настоящее распоряжение вступает в силу с 1 января 2018 г.</w:t>
      </w:r>
    </w:p>
    <w:p w:rsidR="0016601D" w:rsidRDefault="0016601D">
      <w:pPr>
        <w:pStyle w:val="ConsPlusNormal"/>
        <w:jc w:val="both"/>
      </w:pPr>
    </w:p>
    <w:p w:rsidR="0016601D" w:rsidRDefault="0016601D">
      <w:pPr>
        <w:pStyle w:val="ConsPlusNormal"/>
        <w:jc w:val="right"/>
      </w:pPr>
      <w:r>
        <w:t>Председатель Правительства</w:t>
      </w:r>
    </w:p>
    <w:p w:rsidR="0016601D" w:rsidRDefault="0016601D">
      <w:pPr>
        <w:pStyle w:val="ConsPlusNormal"/>
        <w:jc w:val="right"/>
      </w:pPr>
      <w:r>
        <w:t>Российской Федерации</w:t>
      </w:r>
    </w:p>
    <w:p w:rsidR="0016601D" w:rsidRDefault="0016601D">
      <w:pPr>
        <w:pStyle w:val="ConsPlusNormal"/>
        <w:jc w:val="right"/>
      </w:pPr>
      <w:r>
        <w:t>Д.МЕДВЕДЕВ</w:t>
      </w:r>
    </w:p>
    <w:p w:rsidR="0016601D" w:rsidRDefault="0016601D">
      <w:pPr>
        <w:pStyle w:val="ConsPlusNormal"/>
        <w:jc w:val="both"/>
      </w:pPr>
    </w:p>
    <w:p w:rsidR="0016601D" w:rsidRDefault="0016601D">
      <w:pPr>
        <w:pStyle w:val="ConsPlusNormal"/>
        <w:jc w:val="both"/>
      </w:pPr>
    </w:p>
    <w:p w:rsidR="0016601D" w:rsidRDefault="0016601D">
      <w:pPr>
        <w:pStyle w:val="ConsPlusNormal"/>
        <w:jc w:val="both"/>
      </w:pPr>
    </w:p>
    <w:p w:rsidR="0016601D" w:rsidRDefault="0016601D">
      <w:pPr>
        <w:pStyle w:val="ConsPlusNormal"/>
        <w:jc w:val="both"/>
      </w:pPr>
    </w:p>
    <w:p w:rsidR="0016601D" w:rsidRDefault="0016601D">
      <w:pPr>
        <w:pStyle w:val="ConsPlusNormal"/>
        <w:jc w:val="both"/>
      </w:pPr>
    </w:p>
    <w:p w:rsidR="0016601D" w:rsidRDefault="0016601D">
      <w:pPr>
        <w:pStyle w:val="ConsPlusNormal"/>
        <w:jc w:val="both"/>
        <w:sectPr w:rsidR="0016601D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16601D" w:rsidRDefault="0016601D">
      <w:pPr>
        <w:pStyle w:val="ConsPlusNormal"/>
        <w:jc w:val="right"/>
        <w:outlineLvl w:val="0"/>
      </w:pPr>
      <w:r>
        <w:lastRenderedPageBreak/>
        <w:t>Приложение N 1</w:t>
      </w:r>
    </w:p>
    <w:p w:rsidR="0016601D" w:rsidRDefault="0016601D">
      <w:pPr>
        <w:pStyle w:val="ConsPlusNormal"/>
        <w:jc w:val="right"/>
      </w:pPr>
      <w:r>
        <w:t>к распоряжению Правительства</w:t>
      </w:r>
    </w:p>
    <w:p w:rsidR="0016601D" w:rsidRDefault="0016601D">
      <w:pPr>
        <w:pStyle w:val="ConsPlusNormal"/>
        <w:jc w:val="right"/>
      </w:pPr>
      <w:r>
        <w:t>Российской Федерации</w:t>
      </w:r>
    </w:p>
    <w:p w:rsidR="0016601D" w:rsidRDefault="0016601D">
      <w:pPr>
        <w:pStyle w:val="ConsPlusNormal"/>
        <w:jc w:val="right"/>
      </w:pPr>
      <w:r>
        <w:t>от 23 октября 2017 г. N 2323-р</w:t>
      </w:r>
    </w:p>
    <w:p w:rsidR="0016601D" w:rsidRDefault="0016601D">
      <w:pPr>
        <w:pStyle w:val="ConsPlusNormal"/>
        <w:jc w:val="both"/>
      </w:pPr>
    </w:p>
    <w:p w:rsidR="0016601D" w:rsidRDefault="0016601D">
      <w:pPr>
        <w:pStyle w:val="ConsPlusTitle"/>
        <w:jc w:val="center"/>
      </w:pPr>
      <w:bookmarkStart w:id="1" w:name="Par27"/>
      <w:bookmarkEnd w:id="1"/>
      <w:r>
        <w:t>ПЕРЕЧЕНЬ</w:t>
      </w:r>
    </w:p>
    <w:p w:rsidR="0016601D" w:rsidRDefault="0016601D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16601D" w:rsidRDefault="0016601D">
      <w:pPr>
        <w:pStyle w:val="ConsPlusTitle"/>
        <w:jc w:val="center"/>
      </w:pPr>
      <w:r>
        <w:t>ДЛЯ МЕДИЦИНСКОГО ПРИМЕНЕНИЯ НА 2018 ГОД</w:t>
      </w:r>
    </w:p>
    <w:p w:rsidR="0016601D" w:rsidRDefault="0016601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A02BC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капсулы кишечнорастворимые;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 кишечнорастворимые;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>таблетки кишечнорастворимые;</w:t>
            </w:r>
          </w:p>
          <w:p w:rsidR="0016601D" w:rsidRDefault="0016601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A03AA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 пролонгированного действия;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подкожного введения;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инъекций;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капли глазные;</w:t>
            </w:r>
          </w:p>
          <w:p w:rsidR="0016601D" w:rsidRDefault="0016601D">
            <w:pPr>
              <w:pStyle w:val="ConsPlusNormal"/>
            </w:pPr>
            <w:r>
              <w:t>раствор для инъекций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lastRenderedPageBreak/>
              <w:t>A03F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инъекций;</w:t>
            </w:r>
          </w:p>
          <w:p w:rsidR="0016601D" w:rsidRDefault="0016601D">
            <w:pPr>
              <w:pStyle w:val="ConsPlusNormal"/>
            </w:pPr>
            <w:r>
              <w:t>раствор для приема внутрь;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сироп;</w:t>
            </w:r>
          </w:p>
          <w:p w:rsidR="0016601D" w:rsidRDefault="0016601D">
            <w:pPr>
              <w:pStyle w:val="ConsPlusNormal"/>
            </w:pPr>
            <w:r>
              <w:t>суппозитории ректальные;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A05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суспензия для приема внутрь;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инфузий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lastRenderedPageBreak/>
              <w:t>A06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суппозитории ректальные;</w:t>
            </w:r>
          </w:p>
          <w:p w:rsidR="0016601D" w:rsidRDefault="001660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сироп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 для рассасывания;</w:t>
            </w:r>
          </w:p>
          <w:p w:rsidR="0016601D" w:rsidRDefault="0016601D">
            <w:pPr>
              <w:pStyle w:val="ConsPlusNormal"/>
            </w:pPr>
            <w:r>
              <w:t>таблетки жевательные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 xml:space="preserve">аминосалициловая кислота и </w:t>
            </w:r>
            <w:r>
              <w:lastRenderedPageBreak/>
              <w:t>аналогичные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lastRenderedPageBreak/>
              <w:t>месалазин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суппозитории ректальные;</w:t>
            </w:r>
          </w:p>
          <w:p w:rsidR="0016601D" w:rsidRDefault="0016601D">
            <w:pPr>
              <w:pStyle w:val="ConsPlusNormal"/>
            </w:pPr>
            <w:r>
              <w:lastRenderedPageBreak/>
              <w:t>суспензия ректальная;</w:t>
            </w:r>
          </w:p>
          <w:p w:rsidR="0016601D" w:rsidRDefault="001660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</w:tcPr>
          <w:p w:rsidR="0016601D" w:rsidRDefault="0016601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6601D" w:rsidRDefault="0016601D">
            <w:pPr>
              <w:pStyle w:val="ConsPlusNormal"/>
            </w:pPr>
            <w:r>
              <w:t>порошок для приема внутрь;</w:t>
            </w:r>
          </w:p>
          <w:p w:rsidR="0016601D" w:rsidRDefault="0016601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6601D" w:rsidRDefault="0016601D">
            <w:pPr>
              <w:pStyle w:val="ConsPlusNormal"/>
            </w:pPr>
            <w:r>
              <w:t>суппозитории вагинальные и ректальные;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A09A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гранулы кишечнорастворимые;</w:t>
            </w:r>
          </w:p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lastRenderedPageBreak/>
              <w:t>капсулы кишечнорастворимые;</w:t>
            </w:r>
          </w:p>
          <w:p w:rsidR="0016601D" w:rsidRDefault="001660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lastRenderedPageBreak/>
              <w:t>A10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инъекций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инсулины средней продолжительности действия или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A10BB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действия;</w:t>
            </w:r>
          </w:p>
          <w:p w:rsidR="0016601D" w:rsidRDefault="0016601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A11CA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</w:tcPr>
          <w:p w:rsidR="0016601D" w:rsidRDefault="0016601D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драже;</w:t>
            </w:r>
          </w:p>
          <w:p w:rsidR="0016601D" w:rsidRDefault="0016601D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мазь для наружного применения;</w:t>
            </w:r>
          </w:p>
          <w:p w:rsidR="0016601D" w:rsidRDefault="0016601D">
            <w:pPr>
              <w:pStyle w:val="ConsPlusNormal"/>
            </w:pPr>
            <w:r>
              <w:t>раствор для приема внутрь;</w:t>
            </w:r>
          </w:p>
          <w:p w:rsidR="0016601D" w:rsidRDefault="0016601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капли для приема внутрь;</w:t>
            </w:r>
          </w:p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раствор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капли для приема внутрь;</w:t>
            </w:r>
          </w:p>
          <w:p w:rsidR="0016601D" w:rsidRDefault="0016601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драже;</w:t>
            </w:r>
          </w:p>
          <w:p w:rsidR="0016601D" w:rsidRDefault="0016601D">
            <w:pPr>
              <w:pStyle w:val="ConsPlusNormal"/>
            </w:pPr>
            <w:r>
              <w:t>капли для приема внутрь;</w:t>
            </w:r>
          </w:p>
          <w:p w:rsidR="0016601D" w:rsidRDefault="0016601D">
            <w:pPr>
              <w:pStyle w:val="ConsPlusNormal"/>
            </w:pPr>
            <w:r>
              <w:t>капсулы пролонгированного действия;</w:t>
            </w:r>
          </w:p>
          <w:p w:rsidR="0016601D" w:rsidRDefault="0016601D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16601D" w:rsidRDefault="0016601D">
            <w:pPr>
              <w:pStyle w:val="ConsPlusNormal"/>
            </w:pPr>
            <w:r>
              <w:t>порошок для приема внутрь;</w:t>
            </w:r>
          </w:p>
          <w:p w:rsidR="0016601D" w:rsidRDefault="001660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инъекций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инъекций;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>раствор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инфузий;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A16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lastRenderedPageBreak/>
              <w:t>A16AA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  <w:jc w:val="both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миглустат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 диспергируемые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>раствор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инфузий;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1"/>
            </w:pPr>
            <w:r>
              <w:lastRenderedPageBreak/>
              <w:t>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инъекций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инъекций;</w:t>
            </w:r>
          </w:p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B01AD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lastRenderedPageBreak/>
              <w:t>B02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инфузий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инфузий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B02B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витамин К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губка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16601D" w:rsidRDefault="0016601D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инъекций;</w:t>
            </w:r>
          </w:p>
          <w:p w:rsidR="0016601D" w:rsidRDefault="0016601D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B03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lastRenderedPageBreak/>
              <w:t>B03AB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капли для приема внутрь;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приема внутрь;</w:t>
            </w:r>
          </w:p>
          <w:p w:rsidR="0016601D" w:rsidRDefault="0016601D">
            <w:pPr>
              <w:pStyle w:val="ConsPlusNormal"/>
            </w:pPr>
            <w:r>
              <w:t>сироп;</w:t>
            </w:r>
          </w:p>
          <w:p w:rsidR="0016601D" w:rsidRDefault="0016601D">
            <w:pPr>
              <w:pStyle w:val="ConsPlusNormal"/>
            </w:pPr>
            <w:r>
              <w:t>таблетки жевательные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инъекций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инъекций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 xml:space="preserve">кровезаменители и перфузионные </w:t>
            </w:r>
            <w:r>
              <w:lastRenderedPageBreak/>
              <w:t>растворы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lastRenderedPageBreak/>
              <w:t>B05A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инфузий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инфузий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инфузий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инфузий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эмульсия для инфузий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инфузий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инфузий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инфузий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натрия хлорида раствор сложный (калия хлорид + </w:t>
            </w:r>
            <w:r>
              <w:lastRenderedPageBreak/>
              <w:t>кальция хлорид + натрия хлорид)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инфузий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B05BC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инфузий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инфузий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16601D" w:rsidRDefault="001660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инфузий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инфузий;</w:t>
            </w:r>
          </w:p>
          <w:p w:rsidR="0016601D" w:rsidRDefault="0016601D">
            <w:pPr>
              <w:pStyle w:val="ConsPlusNormal"/>
            </w:pPr>
            <w:r>
              <w:t>раствор для инъекций;</w:t>
            </w:r>
          </w:p>
          <w:p w:rsidR="0016601D" w:rsidRDefault="0016601D">
            <w:pPr>
              <w:pStyle w:val="ConsPlusNormal"/>
            </w:pPr>
            <w:r>
              <w:t xml:space="preserve">растворитель для приготовления </w:t>
            </w:r>
            <w:r>
              <w:lastRenderedPageBreak/>
              <w:t>лекарственных форм для инъекций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1"/>
            </w:pPr>
            <w:r>
              <w:lastRenderedPageBreak/>
              <w:t>C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C01A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 (для детей)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инъекций;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гель для местного применения;</w:t>
            </w:r>
          </w:p>
          <w:p w:rsidR="0016601D" w:rsidRDefault="0016601D">
            <w:pPr>
              <w:pStyle w:val="ConsPlusNormal"/>
            </w:pPr>
            <w:r>
              <w:t>капли глазные;</w:t>
            </w:r>
          </w:p>
          <w:p w:rsidR="0016601D" w:rsidRDefault="0016601D">
            <w:pPr>
              <w:pStyle w:val="ConsPlusNormal"/>
            </w:pPr>
            <w:r>
              <w:t>раствор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инъекций;</w:t>
            </w:r>
          </w:p>
          <w:p w:rsidR="0016601D" w:rsidRDefault="0016601D">
            <w:pPr>
              <w:pStyle w:val="ConsPlusNormal"/>
            </w:pPr>
            <w:r>
              <w:t>спрей для местного и наружного применения;</w:t>
            </w:r>
          </w:p>
          <w:p w:rsidR="0016601D" w:rsidRDefault="0016601D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C01CA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 xml:space="preserve">адренергические и </w:t>
            </w:r>
            <w:r>
              <w:lastRenderedPageBreak/>
              <w:t>дофаминергические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lastRenderedPageBreak/>
              <w:t>добутамин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>раствор для инфузий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>раствор для инъекций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инъекций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инъекций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>спрей дозированный;</w:t>
            </w:r>
          </w:p>
          <w:p w:rsidR="0016601D" w:rsidRDefault="0016601D">
            <w:pPr>
              <w:pStyle w:val="ConsPlusNormal"/>
            </w:pPr>
            <w:r>
              <w:t>спрей подъязычный дозированный;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капсулы пролонгированного действия;</w:t>
            </w:r>
          </w:p>
          <w:p w:rsidR="0016601D" w:rsidRDefault="0016601D">
            <w:pPr>
              <w:pStyle w:val="ConsPlusNormal"/>
            </w:pPr>
            <w:r>
              <w:t>капсулы ретард;</w:t>
            </w:r>
          </w:p>
          <w:p w:rsidR="0016601D" w:rsidRDefault="0016601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аэрозоль подъязычный дозированный;</w:t>
            </w:r>
          </w:p>
          <w:p w:rsidR="0016601D" w:rsidRDefault="0016601D">
            <w:pPr>
              <w:pStyle w:val="ConsPlusNormal"/>
            </w:pPr>
            <w:r>
              <w:t>капсулы подъязычные;</w:t>
            </w:r>
          </w:p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lastRenderedPageBreak/>
              <w:t>спрей подъязычный дозированный;</w:t>
            </w:r>
          </w:p>
          <w:p w:rsidR="0016601D" w:rsidRDefault="0016601D">
            <w:pPr>
              <w:pStyle w:val="ConsPlusNormal"/>
            </w:pPr>
            <w:r>
              <w:t>таблетки подъязычные;</w:t>
            </w:r>
          </w:p>
          <w:p w:rsidR="0016601D" w:rsidRDefault="0016601D">
            <w:pPr>
              <w:pStyle w:val="ConsPlusNormal"/>
            </w:pPr>
            <w:r>
              <w:t>таблетки сублингвальные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lastRenderedPageBreak/>
              <w:t>C01E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инъекций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C02A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 пролонгированного действия;</w:t>
            </w:r>
          </w:p>
          <w:p w:rsidR="0016601D" w:rsidRDefault="001660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lastRenderedPageBreak/>
              <w:t>C02KX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 диспергируемые;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C03C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инъекций;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и внутриартериального введения;</w:t>
            </w:r>
          </w:p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16601D" w:rsidRDefault="0016601D">
            <w:pPr>
              <w:pStyle w:val="ConsPlusNormal"/>
            </w:pPr>
            <w:r>
              <w:t>раствор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инфузий;</w:t>
            </w:r>
          </w:p>
          <w:p w:rsidR="0016601D" w:rsidRDefault="0016601D">
            <w:pPr>
              <w:pStyle w:val="ConsPlusNormal"/>
            </w:pPr>
            <w:r>
              <w:t>раствор для инъекций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lastRenderedPageBreak/>
              <w:t>C08C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инфузий;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инфузий;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C08DA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16601D" w:rsidRDefault="0016601D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lastRenderedPageBreak/>
              <w:t>C09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диспергируемые в полости рта;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C09DX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lastRenderedPageBreak/>
              <w:t>C10AB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капсулы пролонгированного действия;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мазь для наружного применения;</w:t>
            </w:r>
          </w:p>
          <w:p w:rsidR="0016601D" w:rsidRDefault="0016601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D03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lastRenderedPageBreak/>
              <w:t>D07AC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крем для наружного применения;</w:t>
            </w:r>
          </w:p>
          <w:p w:rsidR="0016601D" w:rsidRDefault="0016601D">
            <w:pPr>
              <w:pStyle w:val="ConsPlusNormal"/>
            </w:pPr>
            <w:r>
              <w:t>мазь для наружного применения;</w:t>
            </w:r>
          </w:p>
          <w:p w:rsidR="0016601D" w:rsidRDefault="0016601D">
            <w:pPr>
              <w:pStyle w:val="ConsPlusNormal"/>
            </w:pPr>
            <w:r>
              <w:t>порошок для ингаляций дозированный;</w:t>
            </w:r>
          </w:p>
          <w:p w:rsidR="0016601D" w:rsidRDefault="0016601D">
            <w:pPr>
              <w:pStyle w:val="ConsPlusNormal"/>
            </w:pPr>
            <w:r>
              <w:t>раствор для наружного применения;</w:t>
            </w:r>
          </w:p>
          <w:p w:rsidR="0016601D" w:rsidRDefault="0016601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D08AC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местного применения;</w:t>
            </w:r>
          </w:p>
          <w:p w:rsidR="0016601D" w:rsidRDefault="0016601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6601D" w:rsidRDefault="0016601D">
            <w:pPr>
              <w:pStyle w:val="ConsPlusNormal"/>
            </w:pPr>
            <w:r>
              <w:t>раствор для наружного применения;</w:t>
            </w:r>
          </w:p>
          <w:p w:rsidR="0016601D" w:rsidRDefault="0016601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16601D" w:rsidRDefault="0016601D">
            <w:pPr>
              <w:pStyle w:val="ConsPlusNormal"/>
            </w:pPr>
            <w:r>
              <w:t>спрей для наружного применения (спиртовой);</w:t>
            </w:r>
          </w:p>
          <w:p w:rsidR="0016601D" w:rsidRDefault="0016601D">
            <w:pPr>
              <w:pStyle w:val="ConsPlusNormal"/>
            </w:pPr>
            <w:r>
              <w:t>суппозитории вагинальные;</w:t>
            </w:r>
          </w:p>
          <w:p w:rsidR="0016601D" w:rsidRDefault="0016601D">
            <w:pPr>
              <w:pStyle w:val="ConsPlusNormal"/>
            </w:pPr>
            <w:r>
              <w:t>таблетки вагинальные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6601D" w:rsidRDefault="0016601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6601D" w:rsidRDefault="0016601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6601D" w:rsidRDefault="0016601D">
            <w:pPr>
              <w:pStyle w:val="ConsPlusNormal"/>
            </w:pPr>
            <w:r>
              <w:t>раствор для наружного применения;</w:t>
            </w:r>
          </w:p>
          <w:p w:rsidR="0016601D" w:rsidRDefault="0016601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 xml:space="preserve">другие дерматологические </w:t>
            </w:r>
            <w:r>
              <w:lastRenderedPageBreak/>
              <w:t>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lastRenderedPageBreak/>
              <w:t>D11A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D11AH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суппозитории вагинальные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гель вагинальный;</w:t>
            </w:r>
          </w:p>
          <w:p w:rsidR="0016601D" w:rsidRDefault="0016601D">
            <w:pPr>
              <w:pStyle w:val="ConsPlusNormal"/>
            </w:pPr>
            <w:r>
              <w:t>суппозитории вагинальные;</w:t>
            </w:r>
          </w:p>
          <w:p w:rsidR="0016601D" w:rsidRDefault="0016601D">
            <w:pPr>
              <w:pStyle w:val="ConsPlusNormal"/>
            </w:pPr>
            <w:r>
              <w:t>таблетки вагинальные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гель интрацервикальный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G02CA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lastRenderedPageBreak/>
              <w:t>G02CB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гель для наружного применения;</w:t>
            </w:r>
          </w:p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G03GA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G04CA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 пролонгированного действия;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16601D" w:rsidRDefault="0016601D">
            <w:pPr>
              <w:pStyle w:val="ConsPlusNormal"/>
            </w:pPr>
            <w:r>
              <w:t>капсулы пролонгированного действия;</w:t>
            </w:r>
          </w:p>
          <w:p w:rsidR="0016601D" w:rsidRDefault="0016601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601D" w:rsidRDefault="0016601D">
            <w:pPr>
              <w:pStyle w:val="ConsPlusNormal"/>
            </w:pPr>
            <w:r>
              <w:lastRenderedPageBreak/>
              <w:t>таблетки с контролируемым высвобождением,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lastRenderedPageBreak/>
              <w:t>G04CB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H01AC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капли назальные;</w:t>
            </w:r>
          </w:p>
          <w:p w:rsidR="0016601D" w:rsidRDefault="0016601D">
            <w:pPr>
              <w:pStyle w:val="ConsPlusNormal"/>
            </w:pPr>
            <w:r>
              <w:t>спрей назальный дозированный;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 подъязычные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инъекций;</w:t>
            </w:r>
          </w:p>
          <w:p w:rsidR="0016601D" w:rsidRDefault="0016601D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lastRenderedPageBreak/>
              <w:t>H01C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6601D" w:rsidRDefault="0016601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6601D" w:rsidRDefault="0016601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крем для наружного применения;</w:t>
            </w:r>
          </w:p>
          <w:p w:rsidR="0016601D" w:rsidRDefault="0016601D">
            <w:pPr>
              <w:pStyle w:val="ConsPlusNormal"/>
            </w:pPr>
            <w:r>
              <w:t>мазь для наружного применения;</w:t>
            </w:r>
          </w:p>
          <w:p w:rsidR="0016601D" w:rsidRDefault="0016601D">
            <w:pPr>
              <w:pStyle w:val="ConsPlusNormal"/>
            </w:pPr>
            <w:r>
              <w:t>суспензия для инъекций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крем для наружного применения;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мазь глазная;</w:t>
            </w:r>
          </w:p>
          <w:p w:rsidR="0016601D" w:rsidRDefault="0016601D">
            <w:pPr>
              <w:pStyle w:val="ConsPlusNormal"/>
            </w:pPr>
            <w:r>
              <w:t>мазь для наружного применения;</w:t>
            </w:r>
          </w:p>
          <w:p w:rsidR="0016601D" w:rsidRDefault="0016601D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16601D" w:rsidRDefault="0016601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имплантат для интравитреального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инъекций;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мазь для наружного применения;</w:t>
            </w:r>
          </w:p>
          <w:p w:rsidR="0016601D" w:rsidRDefault="001660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инъекций;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H03C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 жевательные;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lastRenderedPageBreak/>
              <w:t>H04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инъекций;</w:t>
            </w:r>
          </w:p>
          <w:p w:rsidR="0016601D" w:rsidRDefault="0016601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 диспергируемые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 диспергируемые;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 xml:space="preserve">порошок для приготовления раствора для внутримышечного и подкожного </w:t>
            </w:r>
            <w:r>
              <w:lastRenderedPageBreak/>
              <w:t>введения;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J01CF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601D" w:rsidRDefault="0016601D">
            <w:pPr>
              <w:pStyle w:val="ConsPlusNormal"/>
            </w:pPr>
            <w:r>
              <w:t>таблетки диспергируемые;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6601D" w:rsidRDefault="0016601D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внутримышечного и внутривенного введения;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J01E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>суспензия для приема внутрь;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16601D" w:rsidRDefault="0016601D">
            <w:pPr>
              <w:pStyle w:val="ConsPlusNormal"/>
            </w:pPr>
            <w:r>
              <w:t>таблетки диспергируемые;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 диспергируемые;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J01FF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капли глазные;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капли глазные;</w:t>
            </w:r>
          </w:p>
          <w:p w:rsidR="0016601D" w:rsidRDefault="0016601D">
            <w:pPr>
              <w:pStyle w:val="ConsPlusNormal"/>
            </w:pPr>
            <w:r>
              <w:t>капсулы с порошком для ингаляций;</w:t>
            </w:r>
          </w:p>
          <w:p w:rsidR="0016601D" w:rsidRDefault="001660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ингаляций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капли глазные;</w:t>
            </w:r>
          </w:p>
          <w:p w:rsidR="0016601D" w:rsidRDefault="0016601D">
            <w:pPr>
              <w:pStyle w:val="ConsPlusNormal"/>
            </w:pPr>
            <w:r>
              <w:t>раствор для инфузий;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капли глазные;</w:t>
            </w:r>
          </w:p>
          <w:p w:rsidR="0016601D" w:rsidRDefault="0016601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капли глазные;</w:t>
            </w:r>
          </w:p>
          <w:p w:rsidR="0016601D" w:rsidRDefault="0016601D">
            <w:pPr>
              <w:pStyle w:val="ConsPlusNormal"/>
            </w:pPr>
            <w:r>
              <w:t>раствор для инфузий;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капли глазные;</w:t>
            </w:r>
          </w:p>
          <w:p w:rsidR="0016601D" w:rsidRDefault="0016601D">
            <w:pPr>
              <w:pStyle w:val="ConsPlusNormal"/>
            </w:pPr>
            <w:r>
              <w:t>капли глазные и ушные;</w:t>
            </w:r>
          </w:p>
          <w:p w:rsidR="0016601D" w:rsidRDefault="0016601D">
            <w:pPr>
              <w:pStyle w:val="ConsPlusNormal"/>
            </w:pPr>
            <w:r>
              <w:t>мазь глазная;</w:t>
            </w:r>
          </w:p>
          <w:p w:rsidR="0016601D" w:rsidRDefault="0016601D">
            <w:pPr>
              <w:pStyle w:val="ConsPlusNormal"/>
            </w:pPr>
            <w:r>
              <w:t>раствор для инфузий;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капли глазные;</w:t>
            </w:r>
          </w:p>
          <w:p w:rsidR="0016601D" w:rsidRDefault="0016601D">
            <w:pPr>
              <w:pStyle w:val="ConsPlusNormal"/>
            </w:pPr>
            <w:r>
              <w:t>капли глазные и ушные;</w:t>
            </w:r>
          </w:p>
          <w:p w:rsidR="0016601D" w:rsidRDefault="0016601D">
            <w:pPr>
              <w:pStyle w:val="ConsPlusNormal"/>
            </w:pPr>
            <w:r>
              <w:t>капли ушные;</w:t>
            </w:r>
          </w:p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>мазь глазная;</w:t>
            </w:r>
          </w:p>
          <w:p w:rsidR="0016601D" w:rsidRDefault="0016601D">
            <w:pPr>
              <w:pStyle w:val="ConsPlusNormal"/>
            </w:pPr>
            <w:r>
              <w:t>раствор для инфузий;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lastRenderedPageBreak/>
              <w:t>J01XX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6601D" w:rsidRDefault="0016601D">
            <w:pPr>
              <w:pStyle w:val="ConsPlusNormal"/>
            </w:pPr>
            <w:r>
              <w:t>раствор для инфузий;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601D" w:rsidRDefault="0016601D">
            <w:pPr>
              <w:pStyle w:val="ConsPlusNormal"/>
            </w:pPr>
            <w:r>
              <w:t>раствор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инфузий;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lastRenderedPageBreak/>
              <w:t>J02AX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</w:tcPr>
          <w:p w:rsidR="0016601D" w:rsidRDefault="0016601D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16601D" w:rsidRDefault="0016601D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16601D" w:rsidRDefault="0016601D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>раствор для инфузий;</w:t>
            </w:r>
          </w:p>
          <w:p w:rsidR="0016601D" w:rsidRDefault="0016601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J04AB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lastRenderedPageBreak/>
              <w:t>J04AC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инъекций;</w:t>
            </w:r>
          </w:p>
          <w:p w:rsidR="0016601D" w:rsidRDefault="0016601D">
            <w:pPr>
              <w:pStyle w:val="ConsPlusNormal"/>
            </w:pPr>
            <w:r>
              <w:t>раствор для инъекций и ингаляций;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J04AK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 диспергируемые;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таблеток набор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крем для местного и наружного применения;</w:t>
            </w:r>
          </w:p>
          <w:p w:rsidR="0016601D" w:rsidRDefault="0016601D">
            <w:pPr>
              <w:pStyle w:val="ConsPlusNormal"/>
            </w:pPr>
            <w:r>
              <w:t>крем для наружного применения;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>мазь глазная;</w:t>
            </w:r>
          </w:p>
          <w:p w:rsidR="0016601D" w:rsidRDefault="0016601D">
            <w:pPr>
              <w:pStyle w:val="ConsPlusNormal"/>
            </w:pPr>
            <w:r>
              <w:t>мазь для местного и наружного применения;</w:t>
            </w:r>
          </w:p>
          <w:p w:rsidR="0016601D" w:rsidRDefault="0016601D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суспензия для приема внутрь;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приема внутрь;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 кишечнорастворимые;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раствор для инфузий;</w:t>
            </w:r>
          </w:p>
          <w:p w:rsidR="0016601D" w:rsidRDefault="0016601D">
            <w:pPr>
              <w:pStyle w:val="ConsPlusNormal"/>
            </w:pPr>
            <w:r>
              <w:t>раствор для приема внутрь;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приема внутрь;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суспензия для приема внутрь;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 xml:space="preserve">комбинированные противовирусные </w:t>
            </w:r>
            <w:r>
              <w:lastRenderedPageBreak/>
              <w:t>препараты для лечения ВИЧ-инфекции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lastRenderedPageBreak/>
              <w:t xml:space="preserve">абакавир + </w:t>
            </w:r>
            <w:r>
              <w:lastRenderedPageBreak/>
              <w:t>ламивудин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приема внутрь;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J05AX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 жевательные;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 xml:space="preserve">иммунные сыворотки и </w:t>
            </w:r>
            <w:r>
              <w:lastRenderedPageBreak/>
              <w:t>иммуноглобулины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lastRenderedPageBreak/>
              <w:t>J06A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vMerge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J06BB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антирабический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1"/>
            </w:pPr>
            <w:r>
              <w:t>L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lastRenderedPageBreak/>
              <w:t>L01AA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L01AB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lastRenderedPageBreak/>
              <w:t>L01B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6601D" w:rsidRDefault="0016601D">
            <w:pPr>
              <w:pStyle w:val="ConsPlusNormal"/>
            </w:pPr>
            <w:r>
              <w:t>раствор для инъекций;</w:t>
            </w:r>
          </w:p>
          <w:p w:rsidR="0016601D" w:rsidRDefault="0016601D">
            <w:pPr>
              <w:pStyle w:val="ConsPlusNormal"/>
            </w:pPr>
            <w:r>
              <w:t>раствор для подкожного введения;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инфузий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>раствор для внутрисосудистого введения;</w:t>
            </w:r>
          </w:p>
          <w:p w:rsidR="0016601D" w:rsidRDefault="0016601D">
            <w:pPr>
              <w:pStyle w:val="ConsPlusNormal"/>
            </w:pPr>
            <w:r>
              <w:t xml:space="preserve">раствор для внутрисосудистого и </w:t>
            </w:r>
            <w:r>
              <w:lastRenderedPageBreak/>
              <w:t>внутриполостного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6601D" w:rsidRDefault="0016601D">
            <w:pPr>
              <w:pStyle w:val="ConsPlusNormal"/>
            </w:pPr>
            <w:r>
              <w:t>раствор для инъекций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L01CA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16601D" w:rsidRDefault="0016601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16601D" w:rsidRDefault="0016601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L01X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>раствор для инъекций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инфузий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 мягкие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суспензия для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L03AB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гель для местного и наружного применения;</w:t>
            </w:r>
          </w:p>
          <w:p w:rsidR="0016601D" w:rsidRDefault="0016601D">
            <w:pPr>
              <w:pStyle w:val="ConsPlusNormal"/>
            </w:pPr>
            <w:r>
              <w:t>капли назальные;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6601D" w:rsidRDefault="0016601D">
            <w:pPr>
              <w:pStyle w:val="ConsPlusNormal"/>
            </w:pPr>
            <w:r>
              <w:lastRenderedPageBreak/>
              <w:t>лиофилизат для приготовления раствора для интраназального введения;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6601D" w:rsidRDefault="0016601D">
            <w:pPr>
              <w:pStyle w:val="ConsPlusNormal"/>
            </w:pPr>
            <w:r>
              <w:t>мазь для наружного и местного применения;</w:t>
            </w:r>
          </w:p>
          <w:p w:rsidR="0016601D" w:rsidRDefault="0016601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6601D" w:rsidRDefault="0016601D">
            <w:pPr>
              <w:pStyle w:val="ConsPlusNormal"/>
            </w:pPr>
            <w:r>
              <w:t>раствор для инъекций;</w:t>
            </w:r>
          </w:p>
          <w:p w:rsidR="0016601D" w:rsidRDefault="0016601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подкожного введения;</w:t>
            </w:r>
          </w:p>
          <w:p w:rsidR="0016601D" w:rsidRDefault="0016601D">
            <w:pPr>
              <w:pStyle w:val="ConsPlusNormal"/>
            </w:pPr>
            <w:r>
              <w:t>суппозитории ректальные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пэгинтерферон </w:t>
            </w:r>
            <w:r>
              <w:lastRenderedPageBreak/>
              <w:t>альфа-2b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подкожного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6601D" w:rsidRDefault="0016601D">
            <w:pPr>
              <w:pStyle w:val="ConsPlusNormal"/>
            </w:pPr>
            <w:r>
              <w:t>суппозитории вагинальные и ректальные;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инъекций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инфузий;</w:t>
            </w:r>
          </w:p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 диспергируемые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капсулы пролонгированного действия;</w:t>
            </w:r>
          </w:p>
          <w:p w:rsidR="0016601D" w:rsidRDefault="0016601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капсулы мягкие;</w:t>
            </w:r>
          </w:p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>раствор для приема внутрь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L04AX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капли глазные;</w:t>
            </w:r>
          </w:p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капсулы кишечнорастворимые;</w:t>
            </w:r>
          </w:p>
          <w:p w:rsidR="0016601D" w:rsidRDefault="0016601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6601D" w:rsidRDefault="0016601D">
            <w:pPr>
              <w:pStyle w:val="ConsPlusNormal"/>
            </w:pPr>
            <w:r>
              <w:t>раствор для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lastRenderedPageBreak/>
              <w:t>M01AC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гель для наружного применения;</w:t>
            </w:r>
          </w:p>
          <w:p w:rsidR="0016601D" w:rsidRDefault="0016601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крем для наружного применения;</w:t>
            </w:r>
          </w:p>
          <w:p w:rsidR="0016601D" w:rsidRDefault="0016601D">
            <w:pPr>
              <w:pStyle w:val="ConsPlusNormal"/>
            </w:pPr>
            <w:r>
              <w:t>мазь для наружного применения;</w:t>
            </w:r>
          </w:p>
          <w:p w:rsidR="0016601D" w:rsidRDefault="0016601D">
            <w:pPr>
              <w:pStyle w:val="ConsPlusNormal"/>
            </w:pPr>
            <w:r>
              <w:t>раствор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>суппозитории ректальные;</w:t>
            </w:r>
          </w:p>
          <w:p w:rsidR="0016601D" w:rsidRDefault="0016601D">
            <w:pPr>
              <w:pStyle w:val="ConsPlusNormal"/>
            </w:pPr>
            <w:r>
              <w:t>суппозитории ректальные (для детей);</w:t>
            </w:r>
          </w:p>
          <w:p w:rsidR="0016601D" w:rsidRDefault="0016601D">
            <w:pPr>
              <w:pStyle w:val="ConsPlusNormal"/>
            </w:pPr>
            <w:r>
              <w:t>суспензия для приема внутрь;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капсулы пролонгированного действия;</w:t>
            </w:r>
          </w:p>
          <w:p w:rsidR="0016601D" w:rsidRDefault="0016601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суппозитории ректальные;</w:t>
            </w:r>
          </w:p>
          <w:p w:rsidR="0016601D" w:rsidRDefault="0016601D">
            <w:pPr>
              <w:pStyle w:val="ConsPlusNormal"/>
            </w:pPr>
            <w:r>
              <w:t>суппозитории ректальные (для детей);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действия;</w:t>
            </w:r>
          </w:p>
          <w:p w:rsidR="0016601D" w:rsidRDefault="0016601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lastRenderedPageBreak/>
              <w:t>M01C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M03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интратекального введения;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lastRenderedPageBreak/>
              <w:t>M04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M04A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>раствор для инфузий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жидкость для ингаляций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жидкость для ингаляций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lastRenderedPageBreak/>
              <w:t>N01AH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инъекций;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газ сжатый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инъекций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интратекального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инъекций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инъекций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инъекций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 пролонгированного действия;</w:t>
            </w:r>
          </w:p>
          <w:p w:rsidR="0016601D" w:rsidRDefault="0016601D">
            <w:pPr>
              <w:pStyle w:val="ConsPlusNormal"/>
            </w:pPr>
            <w:r>
              <w:t>раствор для инъекций;</w:t>
            </w:r>
          </w:p>
          <w:p w:rsidR="0016601D" w:rsidRDefault="0016601D">
            <w:pPr>
              <w:pStyle w:val="ConsPlusNormal"/>
            </w:pPr>
            <w:r>
              <w:t>раствор для подкожного введения;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пластырь трансдермальный;</w:t>
            </w:r>
          </w:p>
          <w:p w:rsidR="0016601D" w:rsidRDefault="0016601D">
            <w:pPr>
              <w:pStyle w:val="ConsPlusNormal"/>
            </w:pPr>
            <w:r>
              <w:t>раствор для инъекций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lastRenderedPageBreak/>
              <w:t>N02AX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 защечные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раствор для инъекций;</w:t>
            </w:r>
          </w:p>
          <w:p w:rsidR="0016601D" w:rsidRDefault="0016601D">
            <w:pPr>
              <w:pStyle w:val="ConsPlusNormal"/>
            </w:pPr>
            <w:r>
              <w:t>суппозитории ректальные;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N02BE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6601D" w:rsidRDefault="0016601D">
            <w:pPr>
              <w:pStyle w:val="ConsPlusNormal"/>
            </w:pPr>
            <w:r>
              <w:t>раствор для инфузий;</w:t>
            </w:r>
          </w:p>
          <w:p w:rsidR="0016601D" w:rsidRDefault="0016601D">
            <w:pPr>
              <w:pStyle w:val="ConsPlusNormal"/>
            </w:pPr>
            <w:r>
              <w:t>сироп;</w:t>
            </w:r>
          </w:p>
          <w:p w:rsidR="0016601D" w:rsidRDefault="0016601D">
            <w:pPr>
              <w:pStyle w:val="ConsPlusNormal"/>
            </w:pPr>
            <w:r>
              <w:t>сироп (для детей);</w:t>
            </w:r>
          </w:p>
          <w:p w:rsidR="0016601D" w:rsidRDefault="0016601D">
            <w:pPr>
              <w:pStyle w:val="ConsPlusNormal"/>
            </w:pPr>
            <w:r>
              <w:t>суппозитории ректальные;</w:t>
            </w:r>
          </w:p>
          <w:p w:rsidR="0016601D" w:rsidRDefault="0016601D">
            <w:pPr>
              <w:pStyle w:val="ConsPlusNormal"/>
            </w:pPr>
            <w:r>
              <w:t>суппозитории ректальные (для детей);</w:t>
            </w:r>
          </w:p>
          <w:p w:rsidR="0016601D" w:rsidRDefault="0016601D">
            <w:pPr>
              <w:pStyle w:val="ConsPlusNormal"/>
            </w:pPr>
            <w:r>
              <w:t>суспензия для приема внутрь;</w:t>
            </w:r>
          </w:p>
          <w:p w:rsidR="0016601D" w:rsidRDefault="0016601D">
            <w:pPr>
              <w:pStyle w:val="ConsPlusNormal"/>
            </w:pPr>
            <w:r>
              <w:t>суспензия для приема внутрь (для детей);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 (для детей)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сироп;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суспензия для приема внутрь;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гранулы пролонгированного действия;</w:t>
            </w:r>
          </w:p>
          <w:p w:rsidR="0016601D" w:rsidRDefault="0016601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6601D" w:rsidRDefault="0016601D">
            <w:pPr>
              <w:pStyle w:val="ConsPlusNormal"/>
            </w:pPr>
            <w:r>
              <w:t>капли для приема внутрь;</w:t>
            </w:r>
          </w:p>
          <w:p w:rsidR="0016601D" w:rsidRDefault="0016601D">
            <w:pPr>
              <w:pStyle w:val="ConsPlusNormal"/>
            </w:pPr>
            <w:r>
              <w:t>капсулы кишечнорастворимые;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приема внутрь;</w:t>
            </w:r>
          </w:p>
          <w:p w:rsidR="0016601D" w:rsidRDefault="0016601D">
            <w:pPr>
              <w:pStyle w:val="ConsPlusNormal"/>
            </w:pPr>
            <w:r>
              <w:t>сироп;</w:t>
            </w:r>
          </w:p>
          <w:p w:rsidR="0016601D" w:rsidRDefault="0016601D">
            <w:pPr>
              <w:pStyle w:val="ConsPlusNormal"/>
            </w:pPr>
            <w:r>
              <w:t>сироп (для детей);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lastRenderedPageBreak/>
              <w:t>N03AX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инфузий;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>раствор для приема внутрь;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капсулы с модифицированным</w:t>
            </w:r>
          </w:p>
          <w:p w:rsidR="0016601D" w:rsidRDefault="0016601D">
            <w:pPr>
              <w:pStyle w:val="ConsPlusNormal"/>
            </w:pPr>
            <w:r>
              <w:t>высвобождением;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 диспергируемые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N04BB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инфузий;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lastRenderedPageBreak/>
              <w:t>N04BC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драже;</w:t>
            </w:r>
          </w:p>
          <w:p w:rsidR="0016601D" w:rsidRDefault="001660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раствор для приема внутрь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капли для приема внутрь;</w:t>
            </w:r>
          </w:p>
          <w:p w:rsidR="0016601D" w:rsidRDefault="0016601D">
            <w:pPr>
              <w:pStyle w:val="ConsPlusNormal"/>
            </w:pPr>
            <w:r>
              <w:t>раствор для внутривенного и</w:t>
            </w:r>
          </w:p>
          <w:p w:rsidR="0016601D" w:rsidRDefault="0016601D">
            <w:pPr>
              <w:pStyle w:val="ConsPlusNormal"/>
            </w:pPr>
            <w:r>
              <w:t>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внутримышечного введения;</w:t>
            </w:r>
          </w:p>
          <w:p w:rsidR="0016601D" w:rsidRDefault="0016601D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инъекций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 диспергируемые;</w:t>
            </w:r>
          </w:p>
          <w:p w:rsidR="0016601D" w:rsidRDefault="0016601D">
            <w:pPr>
              <w:pStyle w:val="ConsPlusNormal"/>
            </w:pPr>
            <w:r>
              <w:t>таблетки диспергируемые в полости рта;</w:t>
            </w:r>
          </w:p>
          <w:p w:rsidR="0016601D" w:rsidRDefault="0016601D">
            <w:pPr>
              <w:pStyle w:val="ConsPlusNormal"/>
            </w:pPr>
            <w:r>
              <w:t>таблетки для рассасывания;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N05AL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раствор для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приема внутрь;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 xml:space="preserve">суспензия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6601D" w:rsidRDefault="0016601D">
            <w:pPr>
              <w:pStyle w:val="ConsPlusNormal"/>
            </w:pPr>
            <w:r>
              <w:t>раствор для приема внутрь;</w:t>
            </w:r>
          </w:p>
          <w:p w:rsidR="0016601D" w:rsidRDefault="0016601D">
            <w:pPr>
              <w:pStyle w:val="ConsPlusNormal"/>
            </w:pPr>
            <w:r>
              <w:t>таблетки, диспергируемые в полости рта;</w:t>
            </w:r>
          </w:p>
          <w:p w:rsidR="0016601D" w:rsidRDefault="0016601D">
            <w:pPr>
              <w:pStyle w:val="ConsPlusNormal"/>
            </w:pPr>
            <w:r>
              <w:t>таблетки для рассасывания;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N05BA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lastRenderedPageBreak/>
              <w:t>N05CF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 пролонгированного действия;</w:t>
            </w:r>
          </w:p>
          <w:p w:rsidR="0016601D" w:rsidRDefault="001660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драже;</w:t>
            </w:r>
          </w:p>
          <w:p w:rsidR="0016601D" w:rsidRDefault="0016601D">
            <w:pPr>
              <w:pStyle w:val="ConsPlusNormal"/>
            </w:pPr>
            <w:r>
              <w:t>раствор для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капли для приема внутрь;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lastRenderedPageBreak/>
              <w:t>N06AX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подкожного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>раствор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инъекций;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 защечные;</w:t>
            </w:r>
          </w:p>
          <w:p w:rsidR="0016601D" w:rsidRDefault="0016601D">
            <w:pPr>
              <w:pStyle w:val="ConsPlusNormal"/>
            </w:pPr>
            <w:r>
              <w:t>таблетки подъязычные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капли назальные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инфузий;</w:t>
            </w:r>
          </w:p>
          <w:p w:rsidR="0016601D" w:rsidRDefault="0016601D">
            <w:pPr>
              <w:pStyle w:val="ConsPlusNormal"/>
            </w:pPr>
            <w:r>
              <w:t>раствор для приема внутрь;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полипептиды коры головного мозга </w:t>
            </w:r>
            <w:r>
              <w:lastRenderedPageBreak/>
              <w:t>скота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lastRenderedPageBreak/>
              <w:t xml:space="preserve">лиофилизат для приготовления раствора для внутримышечного </w:t>
            </w:r>
            <w:r>
              <w:lastRenderedPageBreak/>
              <w:t>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инъекций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приема внутрь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 пролонгированного действия;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трансдермальная терапевтическая система;</w:t>
            </w:r>
          </w:p>
          <w:p w:rsidR="0016601D" w:rsidRDefault="0016601D">
            <w:pPr>
              <w:pStyle w:val="ConsPlusNormal"/>
            </w:pPr>
            <w:r>
              <w:t>раствор для приема внутрь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капли для приема внутрь;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N07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инъекций;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приема внутрь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lastRenderedPageBreak/>
              <w:t>N07B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капли для приема внутрь;</w:t>
            </w:r>
          </w:p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N07X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 кишечнорастворимые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lastRenderedPageBreak/>
              <w:t>P01A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инфузий;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P01B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суспензия для приема внутрь;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 xml:space="preserve">прочие препараты для уничтожения </w:t>
            </w:r>
            <w:r>
              <w:lastRenderedPageBreak/>
              <w:t>эктопаразитов (в т.ч. чесоточного клеща)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lastRenderedPageBreak/>
              <w:t>бензилбензоат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мазь для наружного применения;</w:t>
            </w:r>
          </w:p>
          <w:p w:rsidR="0016601D" w:rsidRDefault="0016601D">
            <w:pPr>
              <w:pStyle w:val="ConsPlusNormal"/>
            </w:pPr>
            <w:r>
              <w:lastRenderedPageBreak/>
              <w:t>эмульсия для наружного применения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1"/>
            </w:pPr>
            <w:r>
              <w:lastRenderedPageBreak/>
              <w:t>R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гель назальный;</w:t>
            </w:r>
          </w:p>
          <w:p w:rsidR="0016601D" w:rsidRDefault="0016601D">
            <w:pPr>
              <w:pStyle w:val="ConsPlusNormal"/>
            </w:pPr>
            <w:r>
              <w:t>капли назальные;</w:t>
            </w:r>
          </w:p>
          <w:p w:rsidR="0016601D" w:rsidRDefault="0016601D">
            <w:pPr>
              <w:pStyle w:val="ConsPlusNormal"/>
            </w:pPr>
            <w:r>
              <w:t>капли назальные (для детей);</w:t>
            </w:r>
          </w:p>
          <w:p w:rsidR="0016601D" w:rsidRDefault="0016601D">
            <w:pPr>
              <w:pStyle w:val="ConsPlusNormal"/>
            </w:pPr>
            <w:r>
              <w:t>спрей назальный;</w:t>
            </w:r>
          </w:p>
          <w:p w:rsidR="0016601D" w:rsidRDefault="0016601D">
            <w:pPr>
              <w:pStyle w:val="ConsPlusNormal"/>
            </w:pPr>
            <w:r>
              <w:t>спрей назальный дозированный;</w:t>
            </w:r>
          </w:p>
          <w:p w:rsidR="0016601D" w:rsidRDefault="0016601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местного применения;</w:t>
            </w:r>
          </w:p>
          <w:p w:rsidR="0016601D" w:rsidRDefault="0016601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аэрозоль для ингаляций дозированный;</w:t>
            </w:r>
          </w:p>
          <w:p w:rsidR="0016601D" w:rsidRDefault="0016601D">
            <w:pPr>
              <w:pStyle w:val="ConsPlusNormal"/>
            </w:pPr>
            <w:r>
              <w:t>аэрозоль для ингаляций дозированный,</w:t>
            </w:r>
          </w:p>
          <w:p w:rsidR="0016601D" w:rsidRDefault="0016601D">
            <w:pPr>
              <w:pStyle w:val="ConsPlusNormal"/>
            </w:pPr>
            <w:r>
              <w:t>активируемый вдохом;</w:t>
            </w:r>
          </w:p>
          <w:p w:rsidR="0016601D" w:rsidRDefault="0016601D">
            <w:pPr>
              <w:pStyle w:val="ConsPlusNormal"/>
            </w:pPr>
            <w:r>
              <w:t>капсулы для ингаляций;</w:t>
            </w:r>
          </w:p>
          <w:p w:rsidR="0016601D" w:rsidRDefault="0016601D">
            <w:pPr>
              <w:pStyle w:val="ConsPlusNormal"/>
            </w:pPr>
            <w:r>
              <w:t>капсулы с порошком для ингаляций;</w:t>
            </w:r>
          </w:p>
          <w:p w:rsidR="0016601D" w:rsidRDefault="0016601D">
            <w:pPr>
              <w:pStyle w:val="ConsPlusNormal"/>
            </w:pPr>
            <w:r>
              <w:t>порошок для ингаляций дозированный;</w:t>
            </w:r>
          </w:p>
          <w:p w:rsidR="0016601D" w:rsidRDefault="0016601D">
            <w:pPr>
              <w:pStyle w:val="ConsPlusNormal"/>
            </w:pPr>
            <w:r>
              <w:t>раствор для ингаляций;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</w:t>
            </w:r>
          </w:p>
          <w:p w:rsidR="0016601D" w:rsidRDefault="0016601D">
            <w:pPr>
              <w:pStyle w:val="ConsPlusNormal"/>
            </w:pPr>
            <w:r>
              <w:lastRenderedPageBreak/>
              <w:t>покрытые оболочкой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аэрозоль для ингаляций дозированный;</w:t>
            </w:r>
          </w:p>
          <w:p w:rsidR="0016601D" w:rsidRDefault="0016601D">
            <w:pPr>
              <w:pStyle w:val="ConsPlusNormal"/>
            </w:pPr>
            <w:r>
              <w:t>капсулы с порошком для ингаляций;</w:t>
            </w:r>
          </w:p>
          <w:p w:rsidR="0016601D" w:rsidRDefault="0016601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 с порошком для ингаляций набор;</w:t>
            </w:r>
          </w:p>
          <w:p w:rsidR="0016601D" w:rsidRDefault="0016601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аэрозоль для ингаляций дозированный;</w:t>
            </w:r>
          </w:p>
          <w:p w:rsidR="0016601D" w:rsidRDefault="0016601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аэрозоль для ингаляций дозированный;</w:t>
            </w:r>
          </w:p>
          <w:p w:rsidR="0016601D" w:rsidRDefault="0016601D">
            <w:pPr>
              <w:pStyle w:val="ConsPlusNormal"/>
            </w:pPr>
            <w:r>
              <w:t>раствор для ингаляций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аэрозоль для ингаляций дозированный;</w:t>
            </w:r>
          </w:p>
          <w:p w:rsidR="0016601D" w:rsidRDefault="0016601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6601D" w:rsidRDefault="0016601D">
            <w:pPr>
              <w:pStyle w:val="ConsPlusNormal"/>
            </w:pPr>
            <w:r>
              <w:t>аэрозоль назальный дозированный;</w:t>
            </w:r>
          </w:p>
          <w:p w:rsidR="0016601D" w:rsidRDefault="0016601D">
            <w:pPr>
              <w:pStyle w:val="ConsPlusNormal"/>
            </w:pPr>
            <w:r>
              <w:t>спрей назальный дозированный;</w:t>
            </w:r>
          </w:p>
          <w:p w:rsidR="0016601D" w:rsidRDefault="0016601D">
            <w:pPr>
              <w:pStyle w:val="ConsPlusNormal"/>
            </w:pPr>
            <w:r>
              <w:t>суспензия для ингаляций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аэрозоль для ингаляций дозированный;</w:t>
            </w:r>
          </w:p>
          <w:p w:rsidR="0016601D" w:rsidRDefault="0016601D">
            <w:pPr>
              <w:pStyle w:val="ConsPlusNormal"/>
            </w:pPr>
            <w:r>
              <w:t>капли назальные;</w:t>
            </w:r>
          </w:p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капсулы кишечнорастворимые;</w:t>
            </w:r>
          </w:p>
          <w:p w:rsidR="0016601D" w:rsidRDefault="0016601D">
            <w:pPr>
              <w:pStyle w:val="ConsPlusNormal"/>
            </w:pPr>
            <w:r>
              <w:t>порошок для ингаляций дозированный;</w:t>
            </w:r>
          </w:p>
          <w:p w:rsidR="0016601D" w:rsidRDefault="0016601D">
            <w:pPr>
              <w:pStyle w:val="ConsPlusNormal"/>
            </w:pPr>
            <w:r>
              <w:t>раствор для ингаляций;</w:t>
            </w:r>
          </w:p>
          <w:p w:rsidR="0016601D" w:rsidRDefault="0016601D">
            <w:pPr>
              <w:pStyle w:val="ConsPlusNormal"/>
            </w:pPr>
            <w:r>
              <w:t>спрей назальный дозированный;</w:t>
            </w:r>
          </w:p>
          <w:p w:rsidR="0016601D" w:rsidRDefault="0016601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аэрозоль для ингаляций дозированный;</w:t>
            </w:r>
          </w:p>
          <w:p w:rsidR="0016601D" w:rsidRDefault="0016601D">
            <w:pPr>
              <w:pStyle w:val="ConsPlusNormal"/>
            </w:pPr>
            <w:r>
              <w:t>раствор для ингаляций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 с порошком для ингаляций;</w:t>
            </w:r>
          </w:p>
          <w:p w:rsidR="0016601D" w:rsidRDefault="0016601D">
            <w:pPr>
              <w:pStyle w:val="ConsPlusNormal"/>
            </w:pPr>
            <w:r>
              <w:t>раствор для ингаляций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аэрозоль для ингаляций дозированный;</w:t>
            </w:r>
          </w:p>
          <w:p w:rsidR="0016601D" w:rsidRDefault="0016601D">
            <w:pPr>
              <w:pStyle w:val="ConsPlusNormal"/>
            </w:pPr>
            <w:r>
              <w:t>капли глазные;</w:t>
            </w:r>
          </w:p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сироп;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lastRenderedPageBreak/>
              <w:t>R05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R05C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 пролонгированного действия;</w:t>
            </w:r>
          </w:p>
          <w:p w:rsidR="0016601D" w:rsidRDefault="0016601D">
            <w:pPr>
              <w:pStyle w:val="ConsPlusNormal"/>
            </w:pPr>
            <w:r>
              <w:t>пастилки;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инъекций;</w:t>
            </w:r>
          </w:p>
          <w:p w:rsidR="0016601D" w:rsidRDefault="0016601D">
            <w:pPr>
              <w:pStyle w:val="ConsPlusNormal"/>
            </w:pPr>
            <w:r>
              <w:t>раствор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приема внутрь;</w:t>
            </w:r>
          </w:p>
          <w:p w:rsidR="0016601D" w:rsidRDefault="0016601D">
            <w:pPr>
              <w:pStyle w:val="ConsPlusNormal"/>
            </w:pPr>
            <w:r>
              <w:t>раствор для приема внутрь и ингаляций;</w:t>
            </w:r>
          </w:p>
          <w:p w:rsidR="0016601D" w:rsidRDefault="0016601D">
            <w:pPr>
              <w:pStyle w:val="ConsPlusNormal"/>
            </w:pPr>
            <w:r>
              <w:t>сироп;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 диспергируемые;</w:t>
            </w:r>
          </w:p>
          <w:p w:rsidR="0016601D" w:rsidRDefault="0016601D">
            <w:pPr>
              <w:pStyle w:val="ConsPlusNormal"/>
            </w:pPr>
            <w:r>
              <w:t>таблетки для рассасывания;</w:t>
            </w:r>
          </w:p>
          <w:p w:rsidR="0016601D" w:rsidRDefault="0016601D">
            <w:pPr>
              <w:pStyle w:val="ConsPlusNormal"/>
            </w:pPr>
            <w:r>
              <w:t>таблетки шипучие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6601D" w:rsidRDefault="0016601D">
            <w:pPr>
              <w:pStyle w:val="ConsPlusNormal"/>
            </w:pPr>
            <w:r>
              <w:t>гранулы для приготовления сиропа;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6601D" w:rsidRDefault="0016601D">
            <w:pPr>
              <w:pStyle w:val="ConsPlusNormal"/>
            </w:pPr>
            <w:r>
              <w:t>раствор для внутривенного и</w:t>
            </w:r>
          </w:p>
          <w:p w:rsidR="0016601D" w:rsidRDefault="0016601D">
            <w:pPr>
              <w:pStyle w:val="ConsPlusNormal"/>
            </w:pPr>
            <w:r>
              <w:t>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инъекций и ингаляций;</w:t>
            </w:r>
          </w:p>
          <w:p w:rsidR="0016601D" w:rsidRDefault="0016601D">
            <w:pPr>
              <w:pStyle w:val="ConsPlusNormal"/>
            </w:pPr>
            <w:r>
              <w:t>раствор для приема внутрь;</w:t>
            </w:r>
          </w:p>
          <w:p w:rsidR="0016601D" w:rsidRDefault="0016601D">
            <w:pPr>
              <w:pStyle w:val="ConsPlusNormal"/>
            </w:pPr>
            <w:r>
              <w:t>сироп;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 шипучие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ингаляций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R06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lastRenderedPageBreak/>
              <w:t>R06AA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капли для приема внутрь;</w:t>
            </w:r>
          </w:p>
          <w:p w:rsidR="0016601D" w:rsidRDefault="0016601D">
            <w:pPr>
              <w:pStyle w:val="ConsPlusNormal"/>
            </w:pPr>
            <w:r>
              <w:t>сироп;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сироп;</w:t>
            </w:r>
          </w:p>
          <w:p w:rsidR="0016601D" w:rsidRDefault="0016601D">
            <w:pPr>
              <w:pStyle w:val="ConsPlusNormal"/>
            </w:pPr>
            <w:r>
              <w:t>суспензия для приема внутрь;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lastRenderedPageBreak/>
              <w:t>S01A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мазь глазная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капли глазные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капли глазные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гель глазной;</w:t>
            </w:r>
          </w:p>
          <w:p w:rsidR="0016601D" w:rsidRDefault="0016601D">
            <w:pPr>
              <w:pStyle w:val="ConsPlusNormal"/>
            </w:pPr>
            <w:r>
              <w:t>капли глазные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капли глазные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бутил аминогидрокси-пропоксифеноксиметил-метилоксадиазол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капли глазные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S01F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капли глазные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капли глазные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капли глазные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 xml:space="preserve">средства, применяемые при </w:t>
            </w:r>
            <w:r>
              <w:lastRenderedPageBreak/>
              <w:t>заболеваниях сосудистой оболочки глаза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lastRenderedPageBreak/>
              <w:t>S01LA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капли ушные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V01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инъекций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инъекций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 диспергируемые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комплекс </w:t>
            </w:r>
            <w:r w:rsidR="007C0D02">
              <w:rPr>
                <w:noProof/>
                <w:position w:val="-10"/>
              </w:rPr>
              <w:drawing>
                <wp:inline distT="0" distB="0" distL="0" distR="0">
                  <wp:extent cx="114300" cy="200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 жевательные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lastRenderedPageBreak/>
              <w:t>V06DD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инъекций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инъекций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внутрисосудистого введения;</w:t>
            </w:r>
          </w:p>
          <w:p w:rsidR="0016601D" w:rsidRDefault="0016601D">
            <w:pPr>
              <w:pStyle w:val="ConsPlusNormal"/>
            </w:pPr>
            <w:r>
              <w:t>раствор для инъекций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инъекций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lastRenderedPageBreak/>
              <w:t>V08BA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601D" w:rsidTr="00A8657A">
        <w:tc>
          <w:tcPr>
            <w:tcW w:w="1077" w:type="dxa"/>
            <w:vMerge w:val="restart"/>
          </w:tcPr>
          <w:p w:rsidR="0016601D" w:rsidRDefault="0016601D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</w:tcPr>
          <w:p w:rsidR="0016601D" w:rsidRDefault="0016601D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601D" w:rsidTr="00A8657A">
        <w:tc>
          <w:tcPr>
            <w:tcW w:w="1077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077" w:type="dxa"/>
          </w:tcPr>
          <w:p w:rsidR="0016601D" w:rsidRDefault="0016601D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</w:tcPr>
          <w:p w:rsidR="0016601D" w:rsidRDefault="0016601D">
            <w:pPr>
              <w:pStyle w:val="ConsPlusNormal"/>
            </w:pPr>
            <w:r>
              <w:t xml:space="preserve">разные радиофармацевтические </w:t>
            </w:r>
            <w:r>
              <w:lastRenderedPageBreak/>
              <w:t>средства для уменьшения боли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lastRenderedPageBreak/>
              <w:t xml:space="preserve">стронция хлорид </w:t>
            </w:r>
            <w:r>
              <w:lastRenderedPageBreak/>
              <w:t>89Sr</w:t>
            </w:r>
          </w:p>
        </w:tc>
        <w:tc>
          <w:tcPr>
            <w:tcW w:w="3912" w:type="dxa"/>
          </w:tcPr>
          <w:p w:rsidR="0016601D" w:rsidRDefault="0016601D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</w:tbl>
    <w:p w:rsidR="0016601D" w:rsidRDefault="0016601D">
      <w:pPr>
        <w:pStyle w:val="ConsPlusNormal"/>
        <w:jc w:val="both"/>
        <w:sectPr w:rsidR="0016601D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16601D" w:rsidRDefault="0016601D">
      <w:pPr>
        <w:pStyle w:val="ConsPlusNormal"/>
        <w:jc w:val="both"/>
      </w:pPr>
    </w:p>
    <w:p w:rsidR="0016601D" w:rsidRDefault="0016601D">
      <w:pPr>
        <w:pStyle w:val="ConsPlusNormal"/>
        <w:jc w:val="right"/>
        <w:outlineLvl w:val="0"/>
      </w:pPr>
      <w:r>
        <w:t>Приложение N 2</w:t>
      </w:r>
    </w:p>
    <w:p w:rsidR="0016601D" w:rsidRDefault="0016601D">
      <w:pPr>
        <w:pStyle w:val="ConsPlusNormal"/>
        <w:jc w:val="right"/>
      </w:pPr>
      <w:r>
        <w:t>к распоряжению Правительства</w:t>
      </w:r>
    </w:p>
    <w:p w:rsidR="0016601D" w:rsidRDefault="0016601D">
      <w:pPr>
        <w:pStyle w:val="ConsPlusNormal"/>
        <w:jc w:val="right"/>
      </w:pPr>
      <w:r>
        <w:t>Российской Федерации</w:t>
      </w:r>
    </w:p>
    <w:p w:rsidR="0016601D" w:rsidRDefault="0016601D">
      <w:pPr>
        <w:pStyle w:val="ConsPlusNormal"/>
        <w:jc w:val="right"/>
      </w:pPr>
      <w:r>
        <w:t>от 23 октября 2017 г. N 2323-р</w:t>
      </w:r>
    </w:p>
    <w:p w:rsidR="0016601D" w:rsidRDefault="0016601D">
      <w:pPr>
        <w:pStyle w:val="ConsPlusNormal"/>
        <w:jc w:val="both"/>
      </w:pPr>
    </w:p>
    <w:p w:rsidR="0016601D" w:rsidRDefault="0016601D">
      <w:pPr>
        <w:pStyle w:val="ConsPlusTitle"/>
        <w:jc w:val="center"/>
      </w:pPr>
      <w:bookmarkStart w:id="2" w:name="Par3854"/>
      <w:bookmarkEnd w:id="2"/>
      <w:r>
        <w:t>ПЕРЕЧЕНЬ</w:t>
      </w:r>
    </w:p>
    <w:p w:rsidR="0016601D" w:rsidRDefault="0016601D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16601D" w:rsidRDefault="0016601D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16601D" w:rsidRDefault="0016601D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16601D" w:rsidRDefault="0016601D">
      <w:pPr>
        <w:pStyle w:val="ConsPlusTitle"/>
        <w:jc w:val="center"/>
      </w:pPr>
      <w:r>
        <w:t>МЕДИЦИНСКИХ ОРГАНИЗАЦИЙ</w:t>
      </w:r>
    </w:p>
    <w:p w:rsidR="0016601D" w:rsidRDefault="0016601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948"/>
        <w:gridCol w:w="1984"/>
        <w:gridCol w:w="3855"/>
      </w:tblGrid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ранитидин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капсулы кишечнорастворимые;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эзомепразол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 кишечнорастворимые;</w:t>
            </w:r>
          </w:p>
          <w:p w:rsidR="0016601D" w:rsidRDefault="0016601D">
            <w:pPr>
              <w:pStyle w:val="ConsPlusNormal"/>
            </w:pPr>
            <w:r>
              <w:t>таблетки кишечнорасторимые;</w:t>
            </w:r>
          </w:p>
          <w:p w:rsidR="0016601D" w:rsidRDefault="0016601D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  <w:vMerge w:val="restart"/>
          </w:tcPr>
          <w:p w:rsidR="0016601D" w:rsidRDefault="0016601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948" w:type="dxa"/>
            <w:vMerge w:val="restart"/>
          </w:tcPr>
          <w:p w:rsidR="0016601D" w:rsidRDefault="0016601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 пролонгированного действия;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601D" w:rsidTr="00A8657A">
        <w:tc>
          <w:tcPr>
            <w:tcW w:w="1134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раствор для подкожного введения;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раствор для приема внутрь;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сироп;</w:t>
            </w:r>
          </w:p>
          <w:p w:rsidR="0016601D" w:rsidRDefault="0016601D">
            <w:pPr>
              <w:pStyle w:val="ConsPlusNormal"/>
            </w:pPr>
            <w:r>
              <w:t>суппозитории ректальные;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 лиофилизированные;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суспензия для приема внутрь;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суппозитории ректальные;</w:t>
            </w:r>
          </w:p>
          <w:p w:rsidR="0016601D" w:rsidRDefault="0016601D">
            <w:pPr>
              <w:pStyle w:val="ConsPlusNormal"/>
            </w:pPr>
            <w:r>
              <w:t>таблетки, покрытые кишечнорастворимой</w:t>
            </w:r>
          </w:p>
          <w:p w:rsidR="0016601D" w:rsidRDefault="0016601D">
            <w:pPr>
              <w:pStyle w:val="ConsPlusNormal"/>
            </w:pPr>
            <w:r>
              <w:t>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сироп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 для рассасывания;</w:t>
            </w:r>
          </w:p>
          <w:p w:rsidR="0016601D" w:rsidRDefault="0016601D">
            <w:pPr>
              <w:pStyle w:val="ConsPlusNormal"/>
            </w:pPr>
            <w:r>
              <w:t>таблетки жевательные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суппозитории ректальные;</w:t>
            </w:r>
          </w:p>
          <w:p w:rsidR="0016601D" w:rsidRDefault="0016601D">
            <w:pPr>
              <w:pStyle w:val="ConsPlusNormal"/>
            </w:pPr>
            <w:r>
              <w:t>суспензия ректальная;</w:t>
            </w:r>
          </w:p>
          <w:p w:rsidR="0016601D" w:rsidRDefault="0016601D">
            <w:pPr>
              <w:pStyle w:val="ConsPlusNormal"/>
            </w:pPr>
            <w:r>
              <w:t>таблетки, покрытые кишечнорастворимой</w:t>
            </w:r>
          </w:p>
          <w:p w:rsidR="0016601D" w:rsidRDefault="0016601D">
            <w:pPr>
              <w:pStyle w:val="ConsPlusNormal"/>
            </w:pPr>
            <w:r>
              <w:t>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6601D" w:rsidRDefault="0016601D">
            <w:pPr>
              <w:pStyle w:val="ConsPlusNormal"/>
            </w:pPr>
            <w:r>
              <w:t>порошок для приема внутрь;</w:t>
            </w:r>
          </w:p>
          <w:p w:rsidR="0016601D" w:rsidRDefault="0016601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6601D" w:rsidRDefault="0016601D">
            <w:pPr>
              <w:pStyle w:val="ConsPlusNormal"/>
            </w:pPr>
            <w:r>
              <w:t>суппозитории вагинальные и ректальные;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капсулы кишечнорастворимые;</w:t>
            </w:r>
          </w:p>
          <w:p w:rsidR="0016601D" w:rsidRDefault="001660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раствор для инъекций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6601D" w:rsidTr="00A8657A">
        <w:tc>
          <w:tcPr>
            <w:tcW w:w="1134" w:type="dxa"/>
            <w:vMerge w:val="restart"/>
          </w:tcPr>
          <w:p w:rsidR="0016601D" w:rsidRDefault="0016601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</w:tcPr>
          <w:p w:rsidR="0016601D" w:rsidRDefault="0016601D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6601D" w:rsidTr="00A8657A">
        <w:tc>
          <w:tcPr>
            <w:tcW w:w="1134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6601D" w:rsidTr="00A8657A">
        <w:tc>
          <w:tcPr>
            <w:tcW w:w="1134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инсулин деглудек + инсулин аспарт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134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6601D" w:rsidTr="00A8657A">
        <w:tc>
          <w:tcPr>
            <w:tcW w:w="1134" w:type="dxa"/>
            <w:vMerge w:val="restart"/>
          </w:tcPr>
          <w:p w:rsidR="0016601D" w:rsidRDefault="0016601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</w:tcPr>
          <w:p w:rsidR="0016601D" w:rsidRDefault="0016601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134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инсулин деглудек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134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действия;</w:t>
            </w:r>
          </w:p>
          <w:p w:rsidR="0016601D" w:rsidRDefault="0016601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6601D" w:rsidTr="00A8657A">
        <w:tc>
          <w:tcPr>
            <w:tcW w:w="1134" w:type="dxa"/>
            <w:vMerge w:val="restart"/>
          </w:tcPr>
          <w:p w:rsidR="0016601D" w:rsidRDefault="0016601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948" w:type="dxa"/>
            <w:vMerge w:val="restart"/>
          </w:tcPr>
          <w:p w:rsidR="0016601D" w:rsidRDefault="0016601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линаглиптин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саксаглиптин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ситаглиптин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  <w:vMerge w:val="restart"/>
          </w:tcPr>
          <w:p w:rsidR="0016601D" w:rsidRDefault="0016601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</w:tcPr>
          <w:p w:rsidR="0016601D" w:rsidRDefault="0016601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дапаглифлозин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эмпаглифлозин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драже;</w:t>
            </w:r>
          </w:p>
          <w:p w:rsidR="0016601D" w:rsidRDefault="0016601D">
            <w:pPr>
              <w:pStyle w:val="ConsPlusNormal"/>
            </w:pPr>
            <w:r>
              <w:t>капли для приема внутрь и наружного</w:t>
            </w:r>
          </w:p>
          <w:p w:rsidR="0016601D" w:rsidRDefault="0016601D">
            <w:pPr>
              <w:pStyle w:val="ConsPlusNormal"/>
            </w:pPr>
            <w:r>
              <w:t>применения;</w:t>
            </w:r>
          </w:p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мазь для наружного применения;</w:t>
            </w:r>
          </w:p>
          <w:p w:rsidR="0016601D" w:rsidRDefault="0016601D">
            <w:pPr>
              <w:pStyle w:val="ConsPlusNormal"/>
            </w:pPr>
            <w:r>
              <w:t>раствор для приема внутрь;</w:t>
            </w:r>
          </w:p>
          <w:p w:rsidR="0016601D" w:rsidRDefault="0016601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6601D" w:rsidTr="00A8657A">
        <w:tc>
          <w:tcPr>
            <w:tcW w:w="1134" w:type="dxa"/>
            <w:vMerge w:val="restart"/>
          </w:tcPr>
          <w:p w:rsidR="0016601D" w:rsidRDefault="0016601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948" w:type="dxa"/>
            <w:vMerge w:val="restart"/>
          </w:tcPr>
          <w:p w:rsidR="0016601D" w:rsidRDefault="0016601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капли для приема внутрь;</w:t>
            </w:r>
          </w:p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16601D" w:rsidTr="00A8657A">
        <w:tc>
          <w:tcPr>
            <w:tcW w:w="1134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</w:tc>
      </w:tr>
      <w:tr w:rsidR="0016601D" w:rsidTr="00A8657A">
        <w:tc>
          <w:tcPr>
            <w:tcW w:w="1134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капли для приема внутрь;</w:t>
            </w:r>
          </w:p>
          <w:p w:rsidR="0016601D" w:rsidRDefault="0016601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драже;</w:t>
            </w:r>
          </w:p>
          <w:p w:rsidR="0016601D" w:rsidRDefault="0016601D">
            <w:pPr>
              <w:pStyle w:val="ConsPlusNormal"/>
            </w:pPr>
            <w:r>
              <w:t>капли для приема внутрь;</w:t>
            </w:r>
          </w:p>
          <w:p w:rsidR="0016601D" w:rsidRDefault="0016601D">
            <w:pPr>
              <w:pStyle w:val="ConsPlusNormal"/>
            </w:pPr>
            <w:r>
              <w:t>капсулы пролонгированного действия;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6601D" w:rsidRDefault="0016601D">
            <w:pPr>
              <w:pStyle w:val="ConsPlusNormal"/>
            </w:pPr>
            <w:r>
              <w:t>порошок для приема внутрь;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пиридоксин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раствор для инъекций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адеметионин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тиоктовая кислота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  <w:vMerge w:val="restart"/>
          </w:tcPr>
          <w:p w:rsidR="0016601D" w:rsidRDefault="0016601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</w:tcPr>
          <w:p w:rsidR="0016601D" w:rsidRDefault="0016601D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инъекций</w:t>
            </w:r>
          </w:p>
        </w:tc>
      </w:tr>
      <w:tr w:rsidR="0016601D" w:rsidTr="00A8657A">
        <w:tc>
          <w:tcPr>
            <w:tcW w:w="1134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эноксапарин натрия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раствор для инъекций;</w:t>
            </w:r>
          </w:p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клопидогрел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дабигатрана этексилат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ривароксабан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капли для приема внутрь;</w:t>
            </w:r>
          </w:p>
          <w:p w:rsidR="0016601D" w:rsidRDefault="0016601D">
            <w:pPr>
              <w:pStyle w:val="ConsPlusNormal"/>
            </w:pPr>
            <w:r>
              <w:t>раствор для приема внутрь;</w:t>
            </w:r>
          </w:p>
          <w:p w:rsidR="0016601D" w:rsidRDefault="0016601D">
            <w:pPr>
              <w:pStyle w:val="ConsPlusNormal"/>
            </w:pPr>
            <w:r>
              <w:t>сироп;</w:t>
            </w:r>
          </w:p>
          <w:p w:rsidR="0016601D" w:rsidRDefault="0016601D">
            <w:pPr>
              <w:pStyle w:val="ConsPlusNormal"/>
            </w:pPr>
            <w:r>
              <w:t>таблетки жевательные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раствор для инъекций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дарбэпоэтин альфа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раствор для инъекций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 (для детей)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спрей дозированный;</w:t>
            </w:r>
          </w:p>
          <w:p w:rsidR="0016601D" w:rsidRDefault="0016601D">
            <w:pPr>
              <w:pStyle w:val="ConsPlusNormal"/>
            </w:pPr>
            <w:r>
              <w:t>спрей подъязычный дозированный;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капсулы пролонгированного действия;</w:t>
            </w:r>
          </w:p>
          <w:p w:rsidR="0016601D" w:rsidRDefault="0016601D">
            <w:pPr>
              <w:pStyle w:val="ConsPlusNormal"/>
            </w:pPr>
            <w:r>
              <w:t>капсулы ретард;</w:t>
            </w:r>
          </w:p>
          <w:p w:rsidR="0016601D" w:rsidRDefault="0016601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аэрозоль подъязычный дозированный;</w:t>
            </w:r>
          </w:p>
          <w:p w:rsidR="0016601D" w:rsidRDefault="0016601D">
            <w:pPr>
              <w:pStyle w:val="ConsPlusNormal"/>
            </w:pPr>
            <w:r>
              <w:t>капсулы подъязычные;</w:t>
            </w:r>
          </w:p>
          <w:p w:rsidR="0016601D" w:rsidRDefault="0016601D">
            <w:pPr>
              <w:pStyle w:val="ConsPlusNormal"/>
            </w:pPr>
            <w:r>
              <w:t>пленки для наклеивания на десну;</w:t>
            </w:r>
          </w:p>
          <w:p w:rsidR="0016601D" w:rsidRDefault="0016601D">
            <w:pPr>
              <w:pStyle w:val="ConsPlusNormal"/>
            </w:pPr>
            <w:r>
              <w:t>спрей подъязычный дозированный;</w:t>
            </w:r>
          </w:p>
          <w:p w:rsidR="0016601D" w:rsidRDefault="0016601D">
            <w:pPr>
              <w:pStyle w:val="ConsPlusNormal"/>
            </w:pPr>
            <w:r>
              <w:t>таблетки подъязычные;</w:t>
            </w:r>
          </w:p>
          <w:p w:rsidR="0016601D" w:rsidRDefault="0016601D">
            <w:pPr>
              <w:pStyle w:val="ConsPlusNormal"/>
            </w:pPr>
            <w:r>
              <w:t>таблетки сублингвальные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мельдоний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  <w:vMerge w:val="restart"/>
          </w:tcPr>
          <w:p w:rsidR="0016601D" w:rsidRDefault="0016601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</w:tcPr>
          <w:p w:rsidR="0016601D" w:rsidRDefault="0016601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диспергируемые в полости рта;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аторвастатин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симвастатин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капсулы пролонгированного действия;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мазь для наружного применения;</w:t>
            </w:r>
          </w:p>
          <w:p w:rsidR="0016601D" w:rsidRDefault="0016601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крем для наружного применения;</w:t>
            </w:r>
          </w:p>
          <w:p w:rsidR="0016601D" w:rsidRDefault="0016601D">
            <w:pPr>
              <w:pStyle w:val="ConsPlusNormal"/>
            </w:pPr>
            <w:r>
              <w:t>мазь для наружного применения;</w:t>
            </w:r>
          </w:p>
          <w:p w:rsidR="0016601D" w:rsidRDefault="0016601D">
            <w:pPr>
              <w:pStyle w:val="ConsPlusNormal"/>
            </w:pPr>
            <w:r>
              <w:t>порошок для ингаляций дозированный;</w:t>
            </w:r>
          </w:p>
          <w:p w:rsidR="0016601D" w:rsidRDefault="0016601D">
            <w:pPr>
              <w:pStyle w:val="ConsPlusNormal"/>
            </w:pPr>
            <w:r>
              <w:t>раствор для наружного применения;</w:t>
            </w:r>
          </w:p>
          <w:p w:rsidR="0016601D" w:rsidRDefault="0016601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раствор для местного применения;</w:t>
            </w:r>
          </w:p>
          <w:p w:rsidR="0016601D" w:rsidRDefault="0016601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6601D" w:rsidRDefault="0016601D">
            <w:pPr>
              <w:pStyle w:val="ConsPlusNormal"/>
            </w:pPr>
            <w:r>
              <w:t>раствор для наружного применения;</w:t>
            </w:r>
          </w:p>
          <w:p w:rsidR="0016601D" w:rsidRDefault="0016601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16601D" w:rsidRDefault="0016601D">
            <w:pPr>
              <w:pStyle w:val="ConsPlusNormal"/>
            </w:pPr>
            <w:r>
              <w:t>спрей для наружного применения (спиртовой);</w:t>
            </w:r>
          </w:p>
          <w:p w:rsidR="0016601D" w:rsidRDefault="0016601D">
            <w:pPr>
              <w:pStyle w:val="ConsPlusNormal"/>
            </w:pPr>
            <w:r>
              <w:t>суппозитории вагинальные;</w:t>
            </w:r>
          </w:p>
          <w:p w:rsidR="0016601D" w:rsidRDefault="0016601D">
            <w:pPr>
              <w:pStyle w:val="ConsPlusNormal"/>
            </w:pPr>
            <w:r>
              <w:t>таблетки вагинальные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6601D" w:rsidRDefault="0016601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6601D" w:rsidRDefault="0016601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6601D" w:rsidRDefault="0016601D">
            <w:pPr>
              <w:pStyle w:val="ConsPlusNormal"/>
            </w:pPr>
            <w:r>
              <w:t>раствор для наружного применения;</w:t>
            </w:r>
          </w:p>
          <w:p w:rsidR="0016601D" w:rsidRDefault="0016601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пимекролимус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суппозитории вагинальные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гель вагинальный;</w:t>
            </w:r>
          </w:p>
          <w:p w:rsidR="0016601D" w:rsidRDefault="0016601D">
            <w:pPr>
              <w:pStyle w:val="ConsPlusNormal"/>
            </w:pPr>
            <w:r>
              <w:t>суппозитории вагинальные;</w:t>
            </w:r>
          </w:p>
          <w:p w:rsidR="0016601D" w:rsidRDefault="0016601D">
            <w:pPr>
              <w:pStyle w:val="ConsPlusNormal"/>
            </w:pPr>
            <w:r>
              <w:t>таблетки вагинальные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гель для наружного применения;</w:t>
            </w:r>
          </w:p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гонадотропин хорионический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раствор для внутримышечного введения</w:t>
            </w:r>
          </w:p>
          <w:p w:rsidR="0016601D" w:rsidRDefault="0016601D">
            <w:pPr>
              <w:pStyle w:val="ConsPlusNormal"/>
            </w:pPr>
            <w:r>
              <w:t>масляный;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 пролонгированного действия;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16601D" w:rsidRDefault="0016601D">
            <w:pPr>
              <w:pStyle w:val="ConsPlusNormal"/>
            </w:pPr>
            <w:r>
              <w:t>капсулы пролонгированного действия;</w:t>
            </w:r>
          </w:p>
          <w:p w:rsidR="0016601D" w:rsidRDefault="0016601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капли назальные;</w:t>
            </w:r>
          </w:p>
          <w:p w:rsidR="0016601D" w:rsidRDefault="0016601D">
            <w:pPr>
              <w:pStyle w:val="ConsPlusNormal"/>
            </w:pPr>
            <w:r>
              <w:t>спрей назальный дозированный;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 подъязычные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октреотид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6601D" w:rsidRDefault="0016601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крем для наружного применения;</w:t>
            </w:r>
          </w:p>
          <w:p w:rsidR="0016601D" w:rsidRDefault="0016601D">
            <w:pPr>
              <w:pStyle w:val="ConsPlusNormal"/>
            </w:pPr>
            <w:r>
              <w:t>мазь для наружного применения;</w:t>
            </w:r>
          </w:p>
          <w:p w:rsidR="0016601D" w:rsidRDefault="0016601D">
            <w:pPr>
              <w:pStyle w:val="ConsPlusNormal"/>
            </w:pPr>
            <w:r>
              <w:t>суспензия для инъекций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крем для наружного применения;</w:t>
            </w:r>
          </w:p>
          <w:p w:rsidR="0016601D" w:rsidRDefault="0016601D">
            <w:pPr>
              <w:pStyle w:val="ConsPlusNormal"/>
            </w:pPr>
            <w:r>
              <w:t>мазь глазная;</w:t>
            </w:r>
          </w:p>
          <w:p w:rsidR="0016601D" w:rsidRDefault="0016601D">
            <w:pPr>
              <w:pStyle w:val="ConsPlusNormal"/>
            </w:pPr>
            <w:r>
              <w:t>мазь для наружного применения;</w:t>
            </w:r>
          </w:p>
          <w:p w:rsidR="0016601D" w:rsidRDefault="0016601D">
            <w:pPr>
              <w:pStyle w:val="ConsPlusNormal"/>
            </w:pPr>
            <w:r>
              <w:t>раствор для наружного применения;</w:t>
            </w:r>
          </w:p>
          <w:p w:rsidR="0016601D" w:rsidRDefault="0016601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мазь для наружного применения;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 жевательные;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кальцитонин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раствор для инъекций;</w:t>
            </w:r>
          </w:p>
          <w:p w:rsidR="0016601D" w:rsidRDefault="0016601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парикальцитол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цинакальцет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 диспергируемые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 диспергируемые;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601D" w:rsidRDefault="0016601D">
            <w:pPr>
              <w:pStyle w:val="ConsPlusNormal"/>
            </w:pPr>
            <w:r>
              <w:t>таблетки диспергируемые;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16601D" w:rsidRDefault="0016601D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цефазолин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суспензия для приема внутрь;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16601D" w:rsidRDefault="0016601D">
            <w:pPr>
              <w:pStyle w:val="ConsPlusNormal"/>
            </w:pPr>
            <w:r>
              <w:t>таблетки диспергируемые;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 диспергируемые;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гатифлоксацин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левофлоксацин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капли глазные;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ломефлоксацин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капли глазные;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моксифлоксацин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капли глазные;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капли глазные;</w:t>
            </w:r>
          </w:p>
          <w:p w:rsidR="0016601D" w:rsidRDefault="0016601D">
            <w:pPr>
              <w:pStyle w:val="ConsPlusNormal"/>
            </w:pPr>
            <w:r>
              <w:t>капли глазные и ушные;</w:t>
            </w:r>
          </w:p>
          <w:p w:rsidR="0016601D" w:rsidRDefault="0016601D">
            <w:pPr>
              <w:pStyle w:val="ConsPlusNormal"/>
            </w:pPr>
            <w:r>
              <w:t>мазь глазная;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капли глазные;</w:t>
            </w:r>
          </w:p>
          <w:p w:rsidR="0016601D" w:rsidRDefault="0016601D">
            <w:pPr>
              <w:pStyle w:val="ConsPlusNormal"/>
            </w:pPr>
            <w:r>
              <w:t>капли глазные и ушные;</w:t>
            </w:r>
          </w:p>
          <w:p w:rsidR="0016601D" w:rsidRDefault="0016601D">
            <w:pPr>
              <w:pStyle w:val="ConsPlusNormal"/>
            </w:pPr>
            <w:r>
              <w:t>капли ушные;</w:t>
            </w:r>
          </w:p>
          <w:p w:rsidR="0016601D" w:rsidRDefault="0016601D">
            <w:pPr>
              <w:pStyle w:val="ConsPlusNormal"/>
            </w:pPr>
            <w:r>
              <w:t>мазь глазная;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вориконазол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крем для местного и наружного применения;</w:t>
            </w:r>
          </w:p>
          <w:p w:rsidR="0016601D" w:rsidRDefault="0016601D">
            <w:pPr>
              <w:pStyle w:val="ConsPlusNormal"/>
            </w:pPr>
            <w:r>
              <w:t>крем для наружного применения;</w:t>
            </w:r>
          </w:p>
          <w:p w:rsidR="0016601D" w:rsidRDefault="0016601D">
            <w:pPr>
              <w:pStyle w:val="ConsPlusNormal"/>
            </w:pPr>
            <w:r>
              <w:t>мазь глазная;</w:t>
            </w:r>
          </w:p>
          <w:p w:rsidR="0016601D" w:rsidRDefault="0016601D">
            <w:pPr>
              <w:pStyle w:val="ConsPlusNormal"/>
            </w:pPr>
            <w:r>
              <w:t>мазь для местного и наружного применения;</w:t>
            </w:r>
          </w:p>
          <w:p w:rsidR="0016601D" w:rsidRDefault="0016601D">
            <w:pPr>
              <w:pStyle w:val="ConsPlusNormal"/>
            </w:pPr>
            <w:r>
              <w:t>мазь для наружного применения;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валганцикловир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ганцикловир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инфузий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дакарбазин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темозоломид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  <w:p w:rsidR="0016601D" w:rsidRDefault="0016601D">
            <w:pPr>
              <w:pStyle w:val="ConsPlusNormal"/>
            </w:pPr>
            <w:r>
              <w:t>раствор для инъекций;</w:t>
            </w:r>
          </w:p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ралтитрексид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капецитабин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винорелбин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доцетаксел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паклитаксел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бевацизумаб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панитумумаб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пертузумаб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ритуксимаб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трастузумаб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цетуксимаб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раствор для инфузий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афатиниб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гефитиниб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дазатиниб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иматиниб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сорафениб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эрлотиниб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аспарагиназа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гидроксикарбамид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третиноин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суспензия для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бусерелин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гозерелин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лейпрорелин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трипторелин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фулвестрант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бикалутамид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интерферон альфа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6601D" w:rsidRDefault="0016601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6601D" w:rsidRDefault="0016601D">
            <w:pPr>
              <w:pStyle w:val="ConsPlusNormal"/>
            </w:pPr>
            <w:r>
              <w:t>раствор для инъекций;</w:t>
            </w:r>
          </w:p>
          <w:p w:rsidR="0016601D" w:rsidRDefault="0016601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абатацепт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апремиласт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тофацитиниб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финголимод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эверолимус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 диспергируемые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адалимумаб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голимумаб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инфликсимаб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цертолизумаба пэгол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этанерцепт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секукинумаб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тоцилизумаб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устекинумаб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циклоспорин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капсулы мягкие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капли глазные;</w:t>
            </w:r>
          </w:p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капсулы кишечнорастворимые;</w:t>
            </w:r>
          </w:p>
          <w:p w:rsidR="0016601D" w:rsidRDefault="0016601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6601D" w:rsidRDefault="0016601D">
            <w:pPr>
              <w:pStyle w:val="ConsPlusNormal"/>
            </w:pPr>
            <w:r>
              <w:t>раствор для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гель для наружного применения;</w:t>
            </w:r>
          </w:p>
          <w:p w:rsidR="0016601D" w:rsidRDefault="0016601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крем для наружного применения;</w:t>
            </w:r>
          </w:p>
          <w:p w:rsidR="0016601D" w:rsidRDefault="0016601D">
            <w:pPr>
              <w:pStyle w:val="ConsPlusNormal"/>
            </w:pPr>
            <w:r>
              <w:t>мазь для наружного применения;</w:t>
            </w:r>
          </w:p>
          <w:p w:rsidR="0016601D" w:rsidRDefault="0016601D">
            <w:pPr>
              <w:pStyle w:val="ConsPlusNormal"/>
            </w:pPr>
            <w:r>
              <w:t>раствор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>суппозитории ректальные;</w:t>
            </w:r>
          </w:p>
          <w:p w:rsidR="0016601D" w:rsidRDefault="0016601D">
            <w:pPr>
              <w:pStyle w:val="ConsPlusNormal"/>
            </w:pPr>
            <w:r>
              <w:t>суппозитории ректальные (для детей);</w:t>
            </w:r>
          </w:p>
          <w:p w:rsidR="0016601D" w:rsidRDefault="0016601D">
            <w:pPr>
              <w:pStyle w:val="ConsPlusNormal"/>
            </w:pPr>
            <w:r>
              <w:t>суспензия для приема внутрь;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капсулы пролонгированного действия;</w:t>
            </w:r>
          </w:p>
          <w:p w:rsidR="0016601D" w:rsidRDefault="0016601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6601D" w:rsidRDefault="0016601D">
            <w:pPr>
              <w:pStyle w:val="ConsPlusNormal"/>
            </w:pPr>
            <w:r>
              <w:t>суппозитории ректальные;</w:t>
            </w:r>
          </w:p>
          <w:p w:rsidR="0016601D" w:rsidRDefault="0016601D">
            <w:pPr>
              <w:pStyle w:val="ConsPlusNormal"/>
            </w:pPr>
            <w:r>
              <w:t>суппозитории ректальные (для детей);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действия;</w:t>
            </w:r>
          </w:p>
          <w:p w:rsidR="0016601D" w:rsidRDefault="0016601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ботулинический токсин типа A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  <w:vMerge w:val="restart"/>
          </w:tcPr>
          <w:p w:rsidR="0016601D" w:rsidRDefault="0016601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</w:tcPr>
          <w:p w:rsidR="0016601D" w:rsidRDefault="0016601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золедроновая кислота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601D" w:rsidRDefault="001660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601D" w:rsidRDefault="0016601D">
            <w:pPr>
              <w:pStyle w:val="ConsPlusNormal"/>
            </w:pPr>
            <w:r>
              <w:t>раствор для инфузий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раствор для инъекций;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 пролонгированного действия;</w:t>
            </w:r>
          </w:p>
          <w:p w:rsidR="0016601D" w:rsidRDefault="0016601D">
            <w:pPr>
              <w:pStyle w:val="ConsPlusNormal"/>
            </w:pPr>
            <w:r>
              <w:t>раствор для инъекций;</w:t>
            </w:r>
          </w:p>
          <w:p w:rsidR="0016601D" w:rsidRDefault="0016601D">
            <w:pPr>
              <w:pStyle w:val="ConsPlusNormal"/>
            </w:pPr>
            <w:r>
              <w:t>раствор для подкожного введения;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раствор для инъекций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 защечные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раствор для инъекций;</w:t>
            </w:r>
          </w:p>
          <w:p w:rsidR="0016601D" w:rsidRDefault="0016601D">
            <w:pPr>
              <w:pStyle w:val="ConsPlusNormal"/>
            </w:pPr>
            <w:r>
              <w:t>суппозитории ректальные;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6601D" w:rsidRDefault="0016601D">
            <w:pPr>
              <w:pStyle w:val="ConsPlusNormal"/>
            </w:pPr>
            <w:r>
              <w:t>сироп;</w:t>
            </w:r>
          </w:p>
          <w:p w:rsidR="0016601D" w:rsidRDefault="0016601D">
            <w:pPr>
              <w:pStyle w:val="ConsPlusNormal"/>
            </w:pPr>
            <w:r>
              <w:t>сироп (для детей);</w:t>
            </w:r>
          </w:p>
          <w:p w:rsidR="0016601D" w:rsidRDefault="0016601D">
            <w:pPr>
              <w:pStyle w:val="ConsPlusNormal"/>
            </w:pPr>
            <w:r>
              <w:t>суппозитории ректальные;</w:t>
            </w:r>
          </w:p>
          <w:p w:rsidR="0016601D" w:rsidRDefault="0016601D">
            <w:pPr>
              <w:pStyle w:val="ConsPlusNormal"/>
            </w:pPr>
            <w:r>
              <w:t>суппозитории ректальные (для детей);</w:t>
            </w:r>
          </w:p>
          <w:p w:rsidR="0016601D" w:rsidRDefault="0016601D">
            <w:pPr>
              <w:pStyle w:val="ConsPlusNormal"/>
            </w:pPr>
            <w:r>
              <w:t>суспензия для приема внутрь;</w:t>
            </w:r>
          </w:p>
          <w:p w:rsidR="0016601D" w:rsidRDefault="0016601D">
            <w:pPr>
              <w:pStyle w:val="ConsPlusNormal"/>
            </w:pPr>
            <w:r>
              <w:t>суспензия для приема внутрь (для детей);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  <w:vMerge w:val="restart"/>
          </w:tcPr>
          <w:p w:rsidR="0016601D" w:rsidRDefault="0016601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</w:tcPr>
          <w:p w:rsidR="0016601D" w:rsidRDefault="0016601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 (для детей)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сироп;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суспензия для приема внутрь;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гранулы пролонгированного действия;</w:t>
            </w:r>
          </w:p>
          <w:p w:rsidR="0016601D" w:rsidRDefault="0016601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6601D" w:rsidRDefault="0016601D">
            <w:pPr>
              <w:pStyle w:val="ConsPlusNormal"/>
            </w:pPr>
            <w:r>
              <w:t>капли для приема внутрь;</w:t>
            </w:r>
          </w:p>
          <w:p w:rsidR="0016601D" w:rsidRDefault="0016601D">
            <w:pPr>
              <w:pStyle w:val="ConsPlusNormal"/>
            </w:pPr>
            <w:r>
              <w:t>капсулы кишечнорастворимые;</w:t>
            </w:r>
          </w:p>
          <w:p w:rsidR="0016601D" w:rsidRDefault="0016601D">
            <w:pPr>
              <w:pStyle w:val="ConsPlusNormal"/>
            </w:pPr>
            <w:r>
              <w:t>раствор для приема внутрь;</w:t>
            </w:r>
          </w:p>
          <w:p w:rsidR="0016601D" w:rsidRDefault="0016601D">
            <w:pPr>
              <w:pStyle w:val="ConsPlusNormal"/>
            </w:pPr>
            <w:r>
              <w:t>сироп;</w:t>
            </w:r>
          </w:p>
          <w:p w:rsidR="0016601D" w:rsidRDefault="0016601D">
            <w:pPr>
              <w:pStyle w:val="ConsPlusNormal"/>
            </w:pPr>
            <w:r>
              <w:t>сироп (для детей);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 диспергируемые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прамипексол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драже;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флуфеназин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раствор для приема внутрь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капли для приема внутрь;</w:t>
            </w:r>
          </w:p>
          <w:p w:rsidR="0016601D" w:rsidRDefault="0016601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зуклопентиксол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 диспергируемые;</w:t>
            </w:r>
          </w:p>
          <w:p w:rsidR="0016601D" w:rsidRDefault="0016601D">
            <w:pPr>
              <w:pStyle w:val="ConsPlusNormal"/>
            </w:pPr>
            <w:r>
              <w:t>таблетки диспергируемые в полости рта;</w:t>
            </w:r>
          </w:p>
          <w:p w:rsidR="0016601D" w:rsidRDefault="0016601D">
            <w:pPr>
              <w:pStyle w:val="ConsPlusNormal"/>
            </w:pPr>
            <w:r>
              <w:t>таблетки для рассасывания;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раствор для приема внутрь;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палиперидон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рисперидон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6601D" w:rsidRDefault="0016601D">
            <w:pPr>
              <w:pStyle w:val="ConsPlusNormal"/>
            </w:pPr>
            <w:r>
              <w:t>раствор для приема внутрь;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диспергируемые в полости рта;</w:t>
            </w:r>
          </w:p>
          <w:p w:rsidR="0016601D" w:rsidRDefault="0016601D">
            <w:pPr>
              <w:pStyle w:val="ConsPlusNormal"/>
            </w:pPr>
            <w:r>
              <w:t>таблетки для рассасывания;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 пролонгированного действия;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драже;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капли для приема внутрь;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агомелатин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раствор для приема внутрь;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церебролизин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раствор для инъекций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 пролонгированного действия;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трансдермальная терапевтическая система;</w:t>
            </w:r>
          </w:p>
          <w:p w:rsidR="0016601D" w:rsidRDefault="0016601D">
            <w:pPr>
              <w:pStyle w:val="ConsPlusNormal"/>
            </w:pPr>
            <w:r>
              <w:t>раствор для приема внутрь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холина альфосцерат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раствор для приема внутрь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капли для приема внутрь;</w:t>
            </w:r>
          </w:p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гель назальный;</w:t>
            </w:r>
          </w:p>
          <w:p w:rsidR="0016601D" w:rsidRDefault="0016601D">
            <w:pPr>
              <w:pStyle w:val="ConsPlusNormal"/>
            </w:pPr>
            <w:r>
              <w:t>капли назальные;</w:t>
            </w:r>
          </w:p>
          <w:p w:rsidR="0016601D" w:rsidRDefault="0016601D">
            <w:pPr>
              <w:pStyle w:val="ConsPlusNormal"/>
            </w:pPr>
            <w:r>
              <w:t>капли назальные (для детей);</w:t>
            </w:r>
          </w:p>
          <w:p w:rsidR="0016601D" w:rsidRDefault="0016601D">
            <w:pPr>
              <w:pStyle w:val="ConsPlusNormal"/>
            </w:pPr>
            <w:r>
              <w:t>спрей назальный;</w:t>
            </w:r>
          </w:p>
          <w:p w:rsidR="0016601D" w:rsidRDefault="0016601D">
            <w:pPr>
              <w:pStyle w:val="ConsPlusNormal"/>
            </w:pPr>
            <w:r>
              <w:t>спрей назальный дозированный;</w:t>
            </w:r>
          </w:p>
          <w:p w:rsidR="0016601D" w:rsidRDefault="0016601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раствор для местного применения;</w:t>
            </w:r>
          </w:p>
          <w:p w:rsidR="0016601D" w:rsidRDefault="0016601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индакатерол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аэрозоль для ингаляций дозированный;</w:t>
            </w:r>
          </w:p>
          <w:p w:rsidR="0016601D" w:rsidRDefault="0016601D">
            <w:pPr>
              <w:pStyle w:val="ConsPlusNormal"/>
            </w:pPr>
            <w:r>
              <w:t>аэрозоль для ингаляций дозированный,</w:t>
            </w:r>
          </w:p>
          <w:p w:rsidR="0016601D" w:rsidRDefault="0016601D">
            <w:pPr>
              <w:pStyle w:val="ConsPlusNormal"/>
            </w:pPr>
            <w:r>
              <w:t>активируемый вдохом;</w:t>
            </w:r>
          </w:p>
          <w:p w:rsidR="0016601D" w:rsidRDefault="0016601D">
            <w:pPr>
              <w:pStyle w:val="ConsPlusNormal"/>
            </w:pPr>
            <w:r>
              <w:t>капсулы для ингаляций;</w:t>
            </w:r>
          </w:p>
          <w:p w:rsidR="0016601D" w:rsidRDefault="0016601D">
            <w:pPr>
              <w:pStyle w:val="ConsPlusNormal"/>
            </w:pPr>
            <w:r>
              <w:t>капсулы с порошком для ингаляций;</w:t>
            </w:r>
          </w:p>
          <w:p w:rsidR="0016601D" w:rsidRDefault="0016601D">
            <w:pPr>
              <w:pStyle w:val="ConsPlusNormal"/>
            </w:pPr>
            <w:r>
              <w:t>порошок для ингаляций дозированный;</w:t>
            </w:r>
          </w:p>
          <w:p w:rsidR="0016601D" w:rsidRDefault="0016601D">
            <w:pPr>
              <w:pStyle w:val="ConsPlusNormal"/>
            </w:pPr>
            <w:r>
              <w:t>раствор для ингаляций;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аэрозоль для ингаляций дозированный;</w:t>
            </w:r>
          </w:p>
          <w:p w:rsidR="0016601D" w:rsidRDefault="0016601D">
            <w:pPr>
              <w:pStyle w:val="ConsPlusNormal"/>
            </w:pPr>
            <w:r>
              <w:t>капсулы с порошком для ингаляций;</w:t>
            </w:r>
          </w:p>
          <w:p w:rsidR="0016601D" w:rsidRDefault="0016601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 с порошком для ингаляций набор;</w:t>
            </w:r>
          </w:p>
          <w:p w:rsidR="0016601D" w:rsidRDefault="0016601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аэрозоль для ингаляций дозированный;</w:t>
            </w:r>
          </w:p>
          <w:p w:rsidR="0016601D" w:rsidRDefault="0016601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аэрозоль для ингаляций дозированный;</w:t>
            </w:r>
          </w:p>
          <w:p w:rsidR="0016601D" w:rsidRDefault="0016601D">
            <w:pPr>
              <w:pStyle w:val="ConsPlusNormal"/>
            </w:pPr>
            <w:r>
              <w:t>раствор для ингаляций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аэрозоль для ингаляций дозированный;</w:t>
            </w:r>
          </w:p>
          <w:p w:rsidR="0016601D" w:rsidRDefault="0016601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6601D" w:rsidRDefault="0016601D">
            <w:pPr>
              <w:pStyle w:val="ConsPlusNormal"/>
            </w:pPr>
            <w:r>
              <w:t>аэрозоль назальный дозированный;</w:t>
            </w:r>
          </w:p>
          <w:p w:rsidR="0016601D" w:rsidRDefault="0016601D">
            <w:pPr>
              <w:pStyle w:val="ConsPlusNormal"/>
            </w:pPr>
            <w:r>
              <w:t>спрей назальный дозированный;</w:t>
            </w:r>
          </w:p>
          <w:p w:rsidR="0016601D" w:rsidRDefault="0016601D">
            <w:pPr>
              <w:pStyle w:val="ConsPlusNormal"/>
            </w:pPr>
            <w:r>
              <w:t>суспензия для ингаляций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аэрозоль для ингаляций дозированный;</w:t>
            </w:r>
          </w:p>
          <w:p w:rsidR="0016601D" w:rsidRDefault="0016601D">
            <w:pPr>
              <w:pStyle w:val="ConsPlusNormal"/>
            </w:pPr>
            <w:r>
              <w:t>капли назальные;</w:t>
            </w:r>
          </w:p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капсулы кишечнорастворимые;</w:t>
            </w:r>
          </w:p>
          <w:p w:rsidR="0016601D" w:rsidRDefault="0016601D">
            <w:pPr>
              <w:pStyle w:val="ConsPlusNormal"/>
            </w:pPr>
            <w:r>
              <w:t>порошок для ингаляций дозированный;</w:t>
            </w:r>
          </w:p>
          <w:p w:rsidR="0016601D" w:rsidRDefault="0016601D">
            <w:pPr>
              <w:pStyle w:val="ConsPlusNormal"/>
            </w:pPr>
            <w:r>
              <w:t>раствор для ингаляций;</w:t>
            </w:r>
          </w:p>
          <w:p w:rsidR="0016601D" w:rsidRDefault="0016601D">
            <w:pPr>
              <w:pStyle w:val="ConsPlusNormal"/>
            </w:pPr>
            <w:r>
              <w:t>спрей назальный дозированный;</w:t>
            </w:r>
          </w:p>
          <w:p w:rsidR="0016601D" w:rsidRDefault="0016601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аэрозоль для ингаляций дозированный;</w:t>
            </w:r>
          </w:p>
          <w:p w:rsidR="0016601D" w:rsidRDefault="0016601D">
            <w:pPr>
              <w:pStyle w:val="ConsPlusNormal"/>
            </w:pPr>
            <w:r>
              <w:t>раствор для ингаляций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 с порошком для ингаляций;</w:t>
            </w:r>
          </w:p>
          <w:p w:rsidR="0016601D" w:rsidRDefault="0016601D">
            <w:pPr>
              <w:pStyle w:val="ConsPlusNormal"/>
            </w:pPr>
            <w:r>
              <w:t>раствор для ингаляций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кромоглициевая кислота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аэрозоль для ингаляций дозированный;</w:t>
            </w:r>
          </w:p>
          <w:p w:rsidR="0016601D" w:rsidRDefault="0016601D">
            <w:pPr>
              <w:pStyle w:val="ConsPlusNormal"/>
            </w:pPr>
            <w:r>
              <w:t>капсулы;</w:t>
            </w:r>
          </w:p>
          <w:p w:rsidR="0016601D" w:rsidRDefault="0016601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сироп;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601D" w:rsidRDefault="001660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 пролонгированного действия;</w:t>
            </w:r>
          </w:p>
          <w:p w:rsidR="0016601D" w:rsidRDefault="0016601D">
            <w:pPr>
              <w:pStyle w:val="ConsPlusNormal"/>
            </w:pPr>
            <w:r>
              <w:t>пастилки;</w:t>
            </w:r>
          </w:p>
          <w:p w:rsidR="0016601D" w:rsidRDefault="0016601D">
            <w:pPr>
              <w:pStyle w:val="ConsPlusNormal"/>
            </w:pPr>
            <w:r>
              <w:t>раствор для приема внутрь;</w:t>
            </w:r>
          </w:p>
          <w:p w:rsidR="0016601D" w:rsidRDefault="0016601D">
            <w:pPr>
              <w:pStyle w:val="ConsPlusNormal"/>
            </w:pPr>
            <w:r>
              <w:t>раствор для приема внутрь и ингаляций;</w:t>
            </w:r>
          </w:p>
          <w:p w:rsidR="0016601D" w:rsidRDefault="0016601D">
            <w:pPr>
              <w:pStyle w:val="ConsPlusNormal"/>
            </w:pPr>
            <w:r>
              <w:t>сироп;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 диспергируемые;</w:t>
            </w:r>
          </w:p>
          <w:p w:rsidR="0016601D" w:rsidRDefault="0016601D">
            <w:pPr>
              <w:pStyle w:val="ConsPlusNormal"/>
            </w:pPr>
            <w:r>
              <w:t>таблетки для рассасывания;</w:t>
            </w:r>
          </w:p>
          <w:p w:rsidR="0016601D" w:rsidRDefault="0016601D">
            <w:pPr>
              <w:pStyle w:val="ConsPlusNormal"/>
            </w:pPr>
            <w:r>
              <w:t>таблетки шипучие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6601D" w:rsidRDefault="0016601D">
            <w:pPr>
              <w:pStyle w:val="ConsPlusNormal"/>
            </w:pPr>
            <w:r>
              <w:t>гранулы для приготовления сиропа;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16601D" w:rsidRDefault="0016601D">
            <w:pPr>
              <w:pStyle w:val="ConsPlusNormal"/>
            </w:pPr>
            <w:r>
              <w:t>внутрь;</w:t>
            </w:r>
          </w:p>
          <w:p w:rsidR="0016601D" w:rsidRDefault="0016601D">
            <w:pPr>
              <w:pStyle w:val="ConsPlusNormal"/>
            </w:pPr>
            <w:r>
              <w:t>раствор для инъекций и ингаляций;</w:t>
            </w:r>
          </w:p>
          <w:p w:rsidR="0016601D" w:rsidRDefault="0016601D">
            <w:pPr>
              <w:pStyle w:val="ConsPlusNormal"/>
            </w:pPr>
            <w:r>
              <w:t>раствор для приема внутрь;</w:t>
            </w:r>
          </w:p>
          <w:p w:rsidR="0016601D" w:rsidRDefault="0016601D">
            <w:pPr>
              <w:pStyle w:val="ConsPlusNormal"/>
            </w:pPr>
            <w:r>
              <w:t>сироп;</w:t>
            </w:r>
          </w:p>
          <w:p w:rsidR="0016601D" w:rsidRDefault="0016601D">
            <w:pPr>
              <w:pStyle w:val="ConsPlusNormal"/>
            </w:pPr>
            <w:r>
              <w:t>таблетки;</w:t>
            </w:r>
          </w:p>
          <w:p w:rsidR="0016601D" w:rsidRDefault="0016601D">
            <w:pPr>
              <w:pStyle w:val="ConsPlusNormal"/>
            </w:pPr>
            <w:r>
              <w:t>таблетки шипучие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капли для приема внутрь;</w:t>
            </w:r>
          </w:p>
          <w:p w:rsidR="0016601D" w:rsidRDefault="0016601D">
            <w:pPr>
              <w:pStyle w:val="ConsPlusNormal"/>
            </w:pPr>
            <w:r>
              <w:t>сироп;</w:t>
            </w:r>
          </w:p>
          <w:p w:rsidR="0016601D" w:rsidRDefault="0016601D">
            <w:pPr>
              <w:pStyle w:val="ConsPlusNormal"/>
            </w:pPr>
            <w:r>
              <w:t>таблетки, покрытые оболочкой;</w:t>
            </w:r>
          </w:p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сироп;</w:t>
            </w:r>
          </w:p>
          <w:p w:rsidR="0016601D" w:rsidRDefault="0016601D">
            <w:pPr>
              <w:pStyle w:val="ConsPlusNormal"/>
            </w:pPr>
            <w:r>
              <w:t>суспензия для приема внутрь;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мазь глазная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капли глазные</w:t>
            </w:r>
          </w:p>
        </w:tc>
      </w:tr>
      <w:tr w:rsidR="0016601D" w:rsidTr="00A8657A">
        <w:tc>
          <w:tcPr>
            <w:tcW w:w="1134" w:type="dxa"/>
            <w:vMerge w:val="restart"/>
          </w:tcPr>
          <w:p w:rsidR="0016601D" w:rsidRDefault="0016601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</w:tcPr>
          <w:p w:rsidR="0016601D" w:rsidRDefault="0016601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16601D" w:rsidRDefault="0016601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капли глазные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гель глазной;</w:t>
            </w:r>
          </w:p>
          <w:p w:rsidR="0016601D" w:rsidRDefault="0016601D">
            <w:pPr>
              <w:pStyle w:val="ConsPlusNormal"/>
            </w:pPr>
            <w:r>
              <w:t>капли глазные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капли глазные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капли глазные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капли глазные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капли глазные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капли ушные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димеркаптопропансульфонат натрия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 диспергируемые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 xml:space="preserve">комплекс </w:t>
            </w:r>
            <w:r w:rsidR="007C0D02">
              <w:rPr>
                <w:noProof/>
                <w:position w:val="-10"/>
              </w:rPr>
              <w:drawing>
                <wp:inline distT="0" distB="0" distL="0" distR="0">
                  <wp:extent cx="152400" cy="2000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и крахмала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 жевательные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кальция фолинат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</w:tcPr>
          <w:p w:rsidR="0016601D" w:rsidRDefault="0016601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</w:tcPr>
          <w:p w:rsidR="0016601D" w:rsidRDefault="0016601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16601D" w:rsidRDefault="0016601D">
      <w:pPr>
        <w:pStyle w:val="ConsPlusNormal"/>
        <w:jc w:val="both"/>
      </w:pPr>
    </w:p>
    <w:p w:rsidR="0016601D" w:rsidRDefault="0016601D">
      <w:pPr>
        <w:pStyle w:val="ConsPlusNormal"/>
        <w:ind w:firstLine="540"/>
        <w:jc w:val="both"/>
      </w:pPr>
      <w:r>
        <w:t>--------------------------------</w:t>
      </w:r>
    </w:p>
    <w:p w:rsidR="0016601D" w:rsidRDefault="0016601D">
      <w:pPr>
        <w:pStyle w:val="ConsPlusNormal"/>
        <w:spacing w:before="200"/>
        <w:ind w:firstLine="540"/>
        <w:jc w:val="both"/>
      </w:pPr>
      <w:bookmarkStart w:id="3" w:name="Par6524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16601D" w:rsidRDefault="0016601D">
      <w:pPr>
        <w:pStyle w:val="ConsPlusNormal"/>
        <w:jc w:val="both"/>
      </w:pPr>
    </w:p>
    <w:p w:rsidR="0016601D" w:rsidRDefault="0016601D">
      <w:pPr>
        <w:pStyle w:val="ConsPlusNormal"/>
        <w:jc w:val="both"/>
      </w:pPr>
    </w:p>
    <w:p w:rsidR="0016601D" w:rsidRDefault="0016601D">
      <w:pPr>
        <w:pStyle w:val="ConsPlusNormal"/>
        <w:jc w:val="both"/>
      </w:pPr>
    </w:p>
    <w:p w:rsidR="0016601D" w:rsidRDefault="0016601D">
      <w:pPr>
        <w:pStyle w:val="ConsPlusNormal"/>
        <w:jc w:val="both"/>
      </w:pPr>
    </w:p>
    <w:p w:rsidR="00A8657A" w:rsidRDefault="00A8657A">
      <w:pPr>
        <w:pStyle w:val="ConsPlusNormal"/>
        <w:jc w:val="both"/>
      </w:pPr>
    </w:p>
    <w:p w:rsidR="00A8657A" w:rsidRDefault="00A8657A">
      <w:pPr>
        <w:pStyle w:val="ConsPlusNormal"/>
        <w:jc w:val="both"/>
      </w:pPr>
    </w:p>
    <w:p w:rsidR="00A8657A" w:rsidRDefault="00A8657A">
      <w:pPr>
        <w:pStyle w:val="ConsPlusNormal"/>
        <w:jc w:val="both"/>
      </w:pPr>
    </w:p>
    <w:p w:rsidR="00A8657A" w:rsidRDefault="00A8657A">
      <w:pPr>
        <w:pStyle w:val="ConsPlusNormal"/>
        <w:jc w:val="both"/>
      </w:pPr>
    </w:p>
    <w:p w:rsidR="00A8657A" w:rsidRDefault="00A8657A">
      <w:pPr>
        <w:pStyle w:val="ConsPlusNormal"/>
        <w:jc w:val="both"/>
      </w:pPr>
    </w:p>
    <w:p w:rsidR="00A8657A" w:rsidRDefault="00A8657A">
      <w:pPr>
        <w:pStyle w:val="ConsPlusNormal"/>
        <w:jc w:val="both"/>
      </w:pPr>
    </w:p>
    <w:p w:rsidR="00A8657A" w:rsidRDefault="00A8657A">
      <w:pPr>
        <w:pStyle w:val="ConsPlusNormal"/>
        <w:jc w:val="both"/>
      </w:pPr>
    </w:p>
    <w:p w:rsidR="00A8657A" w:rsidRDefault="00A8657A">
      <w:pPr>
        <w:pStyle w:val="ConsPlusNormal"/>
        <w:jc w:val="both"/>
      </w:pPr>
    </w:p>
    <w:p w:rsidR="00A8657A" w:rsidRDefault="00A8657A">
      <w:pPr>
        <w:pStyle w:val="ConsPlusNormal"/>
        <w:jc w:val="both"/>
      </w:pPr>
    </w:p>
    <w:p w:rsidR="00A8657A" w:rsidRDefault="00A8657A">
      <w:pPr>
        <w:pStyle w:val="ConsPlusNormal"/>
        <w:jc w:val="both"/>
      </w:pPr>
    </w:p>
    <w:p w:rsidR="00A8657A" w:rsidRDefault="00A8657A">
      <w:pPr>
        <w:pStyle w:val="ConsPlusNormal"/>
        <w:jc w:val="both"/>
      </w:pPr>
    </w:p>
    <w:p w:rsidR="00A8657A" w:rsidRDefault="00A8657A">
      <w:pPr>
        <w:pStyle w:val="ConsPlusNormal"/>
        <w:jc w:val="both"/>
      </w:pPr>
    </w:p>
    <w:p w:rsidR="00A8657A" w:rsidRDefault="00A8657A">
      <w:pPr>
        <w:pStyle w:val="ConsPlusNormal"/>
        <w:jc w:val="both"/>
      </w:pPr>
    </w:p>
    <w:p w:rsidR="00A8657A" w:rsidRDefault="00A8657A">
      <w:pPr>
        <w:pStyle w:val="ConsPlusNormal"/>
        <w:jc w:val="both"/>
      </w:pPr>
    </w:p>
    <w:p w:rsidR="00A8657A" w:rsidRDefault="00A8657A">
      <w:pPr>
        <w:pStyle w:val="ConsPlusNormal"/>
        <w:jc w:val="both"/>
      </w:pPr>
    </w:p>
    <w:p w:rsidR="00A8657A" w:rsidRDefault="00A8657A">
      <w:pPr>
        <w:pStyle w:val="ConsPlusNormal"/>
        <w:jc w:val="both"/>
      </w:pPr>
    </w:p>
    <w:p w:rsidR="00A8657A" w:rsidRDefault="00A8657A">
      <w:pPr>
        <w:pStyle w:val="ConsPlusNormal"/>
        <w:jc w:val="both"/>
      </w:pPr>
    </w:p>
    <w:p w:rsidR="00A8657A" w:rsidRDefault="00A8657A">
      <w:pPr>
        <w:pStyle w:val="ConsPlusNormal"/>
        <w:jc w:val="both"/>
      </w:pPr>
    </w:p>
    <w:p w:rsidR="00A8657A" w:rsidRDefault="00A8657A">
      <w:pPr>
        <w:pStyle w:val="ConsPlusNormal"/>
        <w:jc w:val="both"/>
      </w:pPr>
    </w:p>
    <w:p w:rsidR="00A8657A" w:rsidRDefault="00A8657A">
      <w:pPr>
        <w:pStyle w:val="ConsPlusNormal"/>
        <w:jc w:val="both"/>
      </w:pPr>
    </w:p>
    <w:p w:rsidR="00A8657A" w:rsidRDefault="00A8657A">
      <w:pPr>
        <w:pStyle w:val="ConsPlusNormal"/>
        <w:jc w:val="both"/>
      </w:pPr>
    </w:p>
    <w:p w:rsidR="00A8657A" w:rsidRDefault="00A8657A">
      <w:pPr>
        <w:pStyle w:val="ConsPlusNormal"/>
        <w:jc w:val="both"/>
      </w:pPr>
    </w:p>
    <w:p w:rsidR="0016601D" w:rsidRDefault="0016601D">
      <w:pPr>
        <w:pStyle w:val="ConsPlusNormal"/>
        <w:jc w:val="both"/>
      </w:pPr>
    </w:p>
    <w:p w:rsidR="0016601D" w:rsidRDefault="0016601D">
      <w:pPr>
        <w:pStyle w:val="ConsPlusNormal"/>
        <w:jc w:val="right"/>
        <w:outlineLvl w:val="0"/>
      </w:pPr>
      <w:r>
        <w:t>Приложение N 3</w:t>
      </w:r>
    </w:p>
    <w:p w:rsidR="0016601D" w:rsidRDefault="0016601D">
      <w:pPr>
        <w:pStyle w:val="ConsPlusNormal"/>
        <w:jc w:val="right"/>
      </w:pPr>
      <w:r>
        <w:t>к распоряжению Правительства</w:t>
      </w:r>
    </w:p>
    <w:p w:rsidR="0016601D" w:rsidRDefault="0016601D">
      <w:pPr>
        <w:pStyle w:val="ConsPlusNormal"/>
        <w:jc w:val="right"/>
      </w:pPr>
      <w:r>
        <w:t>Российской Федерации</w:t>
      </w:r>
    </w:p>
    <w:p w:rsidR="0016601D" w:rsidRDefault="0016601D">
      <w:pPr>
        <w:pStyle w:val="ConsPlusNormal"/>
        <w:jc w:val="right"/>
      </w:pPr>
      <w:r>
        <w:t>от 23 октября 2017 г. N 2323-р</w:t>
      </w:r>
    </w:p>
    <w:p w:rsidR="0016601D" w:rsidRDefault="0016601D">
      <w:pPr>
        <w:pStyle w:val="ConsPlusNormal"/>
        <w:jc w:val="both"/>
      </w:pPr>
    </w:p>
    <w:p w:rsidR="0016601D" w:rsidRDefault="0016601D">
      <w:pPr>
        <w:pStyle w:val="ConsPlusTitle"/>
        <w:jc w:val="center"/>
      </w:pPr>
      <w:bookmarkStart w:id="4" w:name="Par6535"/>
      <w:bookmarkEnd w:id="4"/>
      <w:r>
        <w:t>ПЕРЕЧЕНЬ</w:t>
      </w:r>
    </w:p>
    <w:p w:rsidR="0016601D" w:rsidRDefault="0016601D">
      <w:pPr>
        <w:pStyle w:val="ConsPlusTitle"/>
        <w:jc w:val="center"/>
      </w:pPr>
      <w:r>
        <w:t>ЛЕКАРСТВЕННЫХ ПРЕПАРАТОВ, ПРЕДНАЗНАЧЕННЫХ</w:t>
      </w:r>
    </w:p>
    <w:p w:rsidR="0016601D" w:rsidRDefault="0016601D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16601D" w:rsidRDefault="0016601D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16601D" w:rsidRDefault="0016601D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16601D" w:rsidRDefault="0016601D">
      <w:pPr>
        <w:pStyle w:val="ConsPlusTitle"/>
        <w:jc w:val="center"/>
      </w:pPr>
      <w:r>
        <w:t>ИМ ТКАНЕЙ, РАССЕЯННЫМ СКЛЕРОЗОМ, А ТАКЖЕ ЛИЦ</w:t>
      </w:r>
    </w:p>
    <w:p w:rsidR="0016601D" w:rsidRDefault="0016601D">
      <w:pPr>
        <w:pStyle w:val="ConsPlusTitle"/>
        <w:jc w:val="center"/>
      </w:pPr>
      <w:r>
        <w:t>ПОСЛЕ ТРАНСПЛАНТАЦИИ ОРГАНОВ И (ИЛИ) ТКАНЕЙ</w:t>
      </w:r>
    </w:p>
    <w:p w:rsidR="0016601D" w:rsidRDefault="0016601D">
      <w:pPr>
        <w:pStyle w:val="ConsPlusNormal"/>
        <w:jc w:val="both"/>
      </w:pPr>
    </w:p>
    <w:p w:rsidR="0016601D" w:rsidRDefault="0016601D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16601D" w:rsidRDefault="0016601D">
      <w:pPr>
        <w:pStyle w:val="ConsPlusTitle"/>
        <w:jc w:val="center"/>
      </w:pPr>
      <w:r>
        <w:t>больные гемофилией</w:t>
      </w:r>
    </w:p>
    <w:p w:rsidR="0016601D" w:rsidRDefault="0016601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</w:tcPr>
          <w:p w:rsidR="0016601D" w:rsidRDefault="001660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16601D" w:rsidRDefault="001660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</w:tcPr>
          <w:p w:rsidR="0016601D" w:rsidRDefault="0016601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</w:tcPr>
          <w:p w:rsidR="0016601D" w:rsidRDefault="0016601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</w:tcPr>
          <w:p w:rsidR="0016601D" w:rsidRDefault="0016601D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96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</w:tcPr>
          <w:p w:rsidR="0016601D" w:rsidRDefault="0016601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</w:tcPr>
          <w:p w:rsidR="0016601D" w:rsidRDefault="0016601D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67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68" w:type="dxa"/>
          </w:tcPr>
          <w:p w:rsidR="0016601D" w:rsidRDefault="0016601D">
            <w:pPr>
              <w:pStyle w:val="ConsPlusNormal"/>
            </w:pPr>
            <w:r>
              <w:t>нонаког альфа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67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68" w:type="dxa"/>
          </w:tcPr>
          <w:p w:rsidR="0016601D" w:rsidRDefault="0016601D">
            <w:pPr>
              <w:pStyle w:val="ConsPlusNormal"/>
            </w:pPr>
            <w:r>
              <w:t>октоког альфа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67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68" w:type="dxa"/>
          </w:tcPr>
          <w:p w:rsidR="0016601D" w:rsidRDefault="0016601D">
            <w:pPr>
              <w:pStyle w:val="ConsPlusNormal"/>
            </w:pPr>
            <w:r>
              <w:t>фактор свертывания крови VIII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67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68" w:type="dxa"/>
          </w:tcPr>
          <w:p w:rsidR="0016601D" w:rsidRDefault="0016601D">
            <w:pPr>
              <w:pStyle w:val="ConsPlusNormal"/>
            </w:pPr>
            <w:r>
              <w:t>фактор свертывания крови IX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67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68" w:type="dxa"/>
          </w:tcPr>
          <w:p w:rsidR="0016601D" w:rsidRDefault="0016601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67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68" w:type="dxa"/>
          </w:tcPr>
          <w:p w:rsidR="0016601D" w:rsidRDefault="0016601D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16601D" w:rsidRDefault="0016601D">
      <w:pPr>
        <w:pStyle w:val="ConsPlusNormal"/>
        <w:jc w:val="both"/>
      </w:pPr>
    </w:p>
    <w:p w:rsidR="0016601D" w:rsidRDefault="0016601D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16601D" w:rsidRDefault="0016601D">
      <w:pPr>
        <w:pStyle w:val="ConsPlusTitle"/>
        <w:jc w:val="center"/>
      </w:pPr>
      <w:r>
        <w:t>больные муковисцидозом</w:t>
      </w:r>
    </w:p>
    <w:p w:rsidR="0016601D" w:rsidRDefault="0016601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</w:tcPr>
          <w:p w:rsidR="0016601D" w:rsidRDefault="001660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16601D" w:rsidRDefault="001660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67" w:type="dxa"/>
          </w:tcPr>
          <w:p w:rsidR="0016601D" w:rsidRDefault="0016601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</w:tcPr>
          <w:p w:rsidR="0016601D" w:rsidRDefault="0016601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</w:tcPr>
          <w:p w:rsidR="0016601D" w:rsidRDefault="0016601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</w:tcPr>
          <w:p w:rsidR="0016601D" w:rsidRDefault="0016601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</w:tcPr>
          <w:p w:rsidR="0016601D" w:rsidRDefault="0016601D">
            <w:pPr>
              <w:pStyle w:val="ConsPlusNormal"/>
            </w:pPr>
            <w:r>
              <w:t>дорназа альфа</w:t>
            </w:r>
          </w:p>
        </w:tc>
      </w:tr>
    </w:tbl>
    <w:p w:rsidR="0016601D" w:rsidRDefault="0016601D">
      <w:pPr>
        <w:pStyle w:val="ConsPlusNormal"/>
        <w:jc w:val="both"/>
      </w:pPr>
    </w:p>
    <w:p w:rsidR="0016601D" w:rsidRDefault="0016601D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16601D" w:rsidRDefault="0016601D">
      <w:pPr>
        <w:pStyle w:val="ConsPlusTitle"/>
        <w:jc w:val="center"/>
      </w:pPr>
      <w:r>
        <w:t>больные гипофизарным нанизмом</w:t>
      </w:r>
    </w:p>
    <w:p w:rsidR="0016601D" w:rsidRDefault="0016601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</w:tcPr>
          <w:p w:rsidR="0016601D" w:rsidRDefault="001660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16601D" w:rsidRDefault="001660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</w:tcPr>
          <w:p w:rsidR="0016601D" w:rsidRDefault="0016601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</w:tcPr>
          <w:p w:rsidR="0016601D" w:rsidRDefault="0016601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</w:tcPr>
          <w:p w:rsidR="0016601D" w:rsidRDefault="0016601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</w:tcPr>
          <w:p w:rsidR="0016601D" w:rsidRDefault="0016601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</w:tcPr>
          <w:p w:rsidR="0016601D" w:rsidRDefault="0016601D">
            <w:pPr>
              <w:pStyle w:val="ConsPlusNormal"/>
            </w:pPr>
            <w:r>
              <w:t>соматропин</w:t>
            </w:r>
          </w:p>
        </w:tc>
      </w:tr>
    </w:tbl>
    <w:p w:rsidR="0016601D" w:rsidRDefault="0016601D">
      <w:pPr>
        <w:pStyle w:val="ConsPlusNormal"/>
        <w:jc w:val="both"/>
      </w:pPr>
    </w:p>
    <w:p w:rsidR="0016601D" w:rsidRDefault="0016601D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16601D" w:rsidRDefault="0016601D">
      <w:pPr>
        <w:pStyle w:val="ConsPlusTitle"/>
        <w:jc w:val="center"/>
      </w:pPr>
      <w:r>
        <w:t>больные болезнью Гоше</w:t>
      </w:r>
    </w:p>
    <w:p w:rsidR="0016601D" w:rsidRDefault="0016601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</w:tcPr>
          <w:p w:rsidR="0016601D" w:rsidRDefault="001660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16601D" w:rsidRDefault="001660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</w:tcPr>
          <w:p w:rsidR="0016601D" w:rsidRDefault="0016601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</w:tcPr>
          <w:p w:rsidR="0016601D" w:rsidRDefault="001660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</w:tcPr>
          <w:p w:rsidR="0016601D" w:rsidRDefault="001660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</w:tcPr>
          <w:p w:rsidR="0016601D" w:rsidRDefault="0016601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</w:tcPr>
          <w:p w:rsidR="0016601D" w:rsidRDefault="0016601D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</w:tcPr>
          <w:p w:rsidR="0016601D" w:rsidRDefault="0016601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16601D" w:rsidRDefault="0016601D">
            <w:pPr>
              <w:pStyle w:val="ConsPlusNormal"/>
            </w:pPr>
            <w:r>
              <w:t>элиглустат</w:t>
            </w:r>
          </w:p>
        </w:tc>
      </w:tr>
    </w:tbl>
    <w:p w:rsidR="0016601D" w:rsidRDefault="0016601D">
      <w:pPr>
        <w:pStyle w:val="ConsPlusNormal"/>
        <w:jc w:val="both"/>
      </w:pPr>
    </w:p>
    <w:p w:rsidR="0016601D" w:rsidRDefault="0016601D">
      <w:pPr>
        <w:pStyle w:val="ConsPlusTitle"/>
        <w:jc w:val="center"/>
        <w:outlineLvl w:val="1"/>
      </w:pPr>
      <w:r>
        <w:t>V. Лекарственные препараты, которыми</w:t>
      </w:r>
    </w:p>
    <w:p w:rsidR="0016601D" w:rsidRDefault="0016601D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16601D" w:rsidRDefault="0016601D">
      <w:pPr>
        <w:pStyle w:val="ConsPlusTitle"/>
        <w:jc w:val="center"/>
      </w:pPr>
      <w:r>
        <w:t>лимфоидной, кроветворной и родственных им тканей</w:t>
      </w:r>
    </w:p>
    <w:p w:rsidR="0016601D" w:rsidRDefault="0016601D">
      <w:pPr>
        <w:pStyle w:val="ConsPlusTitle"/>
        <w:jc w:val="center"/>
      </w:pPr>
      <w:r>
        <w:t>(хронический миелоидный лейкоз, макроглобулинемия</w:t>
      </w:r>
    </w:p>
    <w:p w:rsidR="0016601D" w:rsidRDefault="0016601D">
      <w:pPr>
        <w:pStyle w:val="ConsPlusTitle"/>
        <w:jc w:val="center"/>
      </w:pPr>
      <w:r>
        <w:t>Вальденстрема, множественная миелома, фолликулярная</w:t>
      </w:r>
    </w:p>
    <w:p w:rsidR="0016601D" w:rsidRDefault="0016601D">
      <w:pPr>
        <w:pStyle w:val="ConsPlusTitle"/>
        <w:jc w:val="center"/>
      </w:pPr>
      <w:r>
        <w:t>(нодулярная) неходжкинская лимфома, мелкоклеточная</w:t>
      </w:r>
    </w:p>
    <w:p w:rsidR="0016601D" w:rsidRDefault="0016601D">
      <w:pPr>
        <w:pStyle w:val="ConsPlusTitle"/>
        <w:jc w:val="center"/>
      </w:pPr>
      <w:r>
        <w:t>(диффузная) неходжкинская лимфома, мелкоклеточная</w:t>
      </w:r>
    </w:p>
    <w:p w:rsidR="0016601D" w:rsidRDefault="0016601D">
      <w:pPr>
        <w:pStyle w:val="ConsPlusTitle"/>
        <w:jc w:val="center"/>
      </w:pPr>
      <w:r>
        <w:t>с расщепленными ядрами (диффузная) неходжкинская лимфома,</w:t>
      </w:r>
    </w:p>
    <w:p w:rsidR="0016601D" w:rsidRDefault="0016601D">
      <w:pPr>
        <w:pStyle w:val="ConsPlusTitle"/>
        <w:jc w:val="center"/>
      </w:pPr>
      <w:r>
        <w:t>крупноклеточная (диффузная) неходжкинская лимфома,</w:t>
      </w:r>
    </w:p>
    <w:p w:rsidR="0016601D" w:rsidRDefault="0016601D">
      <w:pPr>
        <w:pStyle w:val="ConsPlusTitle"/>
        <w:jc w:val="center"/>
      </w:pPr>
      <w:r>
        <w:t>иммунобластная (диффузная) неходжкинская лимфома, другие</w:t>
      </w:r>
    </w:p>
    <w:p w:rsidR="0016601D" w:rsidRDefault="0016601D">
      <w:pPr>
        <w:pStyle w:val="ConsPlusTitle"/>
        <w:jc w:val="center"/>
      </w:pPr>
      <w:r>
        <w:t>типы диффузных неходжкинских лимфом, диффузная</w:t>
      </w:r>
    </w:p>
    <w:p w:rsidR="0016601D" w:rsidRDefault="0016601D">
      <w:pPr>
        <w:pStyle w:val="ConsPlusTitle"/>
        <w:jc w:val="center"/>
      </w:pPr>
      <w:r>
        <w:t>неходжкинская лимфома неуточненная, другие</w:t>
      </w:r>
    </w:p>
    <w:p w:rsidR="0016601D" w:rsidRDefault="0016601D">
      <w:pPr>
        <w:pStyle w:val="ConsPlusTitle"/>
        <w:jc w:val="center"/>
      </w:pPr>
      <w:r>
        <w:t>и неуточненные типы неходжкинской лимфомы,</w:t>
      </w:r>
    </w:p>
    <w:p w:rsidR="0016601D" w:rsidRDefault="0016601D">
      <w:pPr>
        <w:pStyle w:val="ConsPlusTitle"/>
        <w:jc w:val="center"/>
      </w:pPr>
      <w:r>
        <w:t>хронический лимфоцитарный лейкоз)</w:t>
      </w:r>
    </w:p>
    <w:p w:rsidR="0016601D" w:rsidRDefault="0016601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</w:tcPr>
          <w:p w:rsidR="0016601D" w:rsidRDefault="001660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16601D" w:rsidRDefault="001660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</w:tcPr>
          <w:p w:rsidR="0016601D" w:rsidRDefault="0016601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</w:tcPr>
          <w:p w:rsidR="0016601D" w:rsidRDefault="0016601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</w:tcPr>
          <w:p w:rsidR="0016601D" w:rsidRDefault="0016601D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</w:tcPr>
          <w:p w:rsidR="0016601D" w:rsidRDefault="0016601D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</w:tcPr>
          <w:p w:rsidR="0016601D" w:rsidRDefault="0016601D">
            <w:pPr>
              <w:pStyle w:val="ConsPlusNormal"/>
            </w:pPr>
            <w:r>
              <w:t>флударабин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</w:tcPr>
          <w:p w:rsidR="0016601D" w:rsidRDefault="0016601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</w:tcPr>
          <w:p w:rsidR="0016601D" w:rsidRDefault="0016601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</w:tcPr>
          <w:p w:rsidR="0016601D" w:rsidRDefault="0016601D">
            <w:pPr>
              <w:pStyle w:val="ConsPlusNormal"/>
            </w:pPr>
            <w:r>
              <w:t>ритуксимаб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</w:tcPr>
          <w:p w:rsidR="0016601D" w:rsidRDefault="0016601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</w:tcPr>
          <w:p w:rsidR="0016601D" w:rsidRDefault="0016601D">
            <w:pPr>
              <w:pStyle w:val="ConsPlusNormal"/>
            </w:pPr>
            <w:r>
              <w:t>иматиниб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</w:tcPr>
          <w:p w:rsidR="0016601D" w:rsidRDefault="0016601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</w:tcPr>
          <w:p w:rsidR="0016601D" w:rsidRDefault="0016601D">
            <w:pPr>
              <w:pStyle w:val="ConsPlusNormal"/>
            </w:pPr>
            <w:r>
              <w:t>бортезомиб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</w:tcPr>
          <w:p w:rsidR="0016601D" w:rsidRDefault="0016601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</w:tcPr>
          <w:p w:rsidR="0016601D" w:rsidRDefault="0016601D">
            <w:pPr>
              <w:pStyle w:val="ConsPlusNormal"/>
            </w:pPr>
            <w:r>
              <w:t>леналидомид</w:t>
            </w:r>
          </w:p>
        </w:tc>
      </w:tr>
    </w:tbl>
    <w:p w:rsidR="0016601D" w:rsidRDefault="0016601D">
      <w:pPr>
        <w:pStyle w:val="ConsPlusNormal"/>
        <w:jc w:val="both"/>
      </w:pPr>
    </w:p>
    <w:p w:rsidR="0016601D" w:rsidRDefault="0016601D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16601D" w:rsidRDefault="0016601D">
      <w:pPr>
        <w:pStyle w:val="ConsPlusTitle"/>
        <w:jc w:val="center"/>
      </w:pPr>
      <w:r>
        <w:t>больные рассеянным склерозом</w:t>
      </w:r>
    </w:p>
    <w:p w:rsidR="0016601D" w:rsidRDefault="0016601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</w:tcPr>
          <w:p w:rsidR="0016601D" w:rsidRDefault="001660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16601D" w:rsidRDefault="001660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</w:tcPr>
          <w:p w:rsidR="0016601D" w:rsidRDefault="0016601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</w:tcPr>
          <w:p w:rsidR="0016601D" w:rsidRDefault="0016601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</w:tcPr>
          <w:p w:rsidR="0016601D" w:rsidRDefault="0016601D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</w:tcPr>
          <w:p w:rsidR="0016601D" w:rsidRDefault="0016601D">
            <w:pPr>
              <w:pStyle w:val="ConsPlusNormal"/>
            </w:pPr>
            <w:r>
              <w:t>интерферон бета-1a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67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68" w:type="dxa"/>
          </w:tcPr>
          <w:p w:rsidR="0016601D" w:rsidRDefault="0016601D">
            <w:pPr>
              <w:pStyle w:val="ConsPlusNormal"/>
            </w:pPr>
            <w:r>
              <w:t>интерферон бета-1b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</w:tcPr>
          <w:p w:rsidR="0016601D" w:rsidRDefault="0016601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</w:tcPr>
          <w:p w:rsidR="0016601D" w:rsidRDefault="0016601D">
            <w:pPr>
              <w:pStyle w:val="ConsPlusNormal"/>
            </w:pPr>
            <w:r>
              <w:t>глатирамера ацетат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</w:tcPr>
          <w:p w:rsidR="0016601D" w:rsidRDefault="001660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16601D" w:rsidRDefault="001660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16601D" w:rsidRDefault="0016601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16601D" w:rsidRDefault="0016601D">
            <w:pPr>
              <w:pStyle w:val="ConsPlusNormal"/>
            </w:pPr>
            <w:r>
              <w:t>натализумаб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67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68" w:type="dxa"/>
          </w:tcPr>
          <w:p w:rsidR="0016601D" w:rsidRDefault="0016601D">
            <w:pPr>
              <w:pStyle w:val="ConsPlusNormal"/>
            </w:pPr>
            <w:r>
              <w:t>терифлуномид</w:t>
            </w:r>
          </w:p>
        </w:tc>
      </w:tr>
    </w:tbl>
    <w:p w:rsidR="0016601D" w:rsidRDefault="0016601D">
      <w:pPr>
        <w:pStyle w:val="ConsPlusNormal"/>
        <w:jc w:val="both"/>
      </w:pPr>
    </w:p>
    <w:p w:rsidR="0016601D" w:rsidRDefault="0016601D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16601D" w:rsidRDefault="0016601D">
      <w:pPr>
        <w:pStyle w:val="ConsPlusTitle"/>
        <w:jc w:val="center"/>
      </w:pPr>
      <w:r>
        <w:t>пациенты после трансплантации органов и (или) тканей</w:t>
      </w:r>
    </w:p>
    <w:p w:rsidR="0016601D" w:rsidRDefault="0016601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</w:tcPr>
          <w:p w:rsidR="0016601D" w:rsidRDefault="001660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16601D" w:rsidRDefault="001660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</w:tcPr>
          <w:p w:rsidR="0016601D" w:rsidRDefault="0016601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</w:tcPr>
          <w:p w:rsidR="0016601D" w:rsidRDefault="001660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16601D" w:rsidRDefault="001660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16601D" w:rsidRDefault="0016601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16601D" w:rsidRDefault="0016601D">
            <w:pPr>
              <w:pStyle w:val="ConsPlusNormal"/>
            </w:pPr>
            <w:r>
              <w:t>микофенолата мофетил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67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68" w:type="dxa"/>
          </w:tcPr>
          <w:p w:rsidR="0016601D" w:rsidRDefault="0016601D">
            <w:pPr>
              <w:pStyle w:val="ConsPlusNormal"/>
            </w:pPr>
            <w:r>
              <w:t>микофеноловая кислота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</w:tcPr>
          <w:p w:rsidR="0016601D" w:rsidRDefault="0016601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</w:tcPr>
          <w:p w:rsidR="0016601D" w:rsidRDefault="0016601D">
            <w:pPr>
              <w:pStyle w:val="ConsPlusNormal"/>
            </w:pPr>
            <w:r>
              <w:t>такролимус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67" w:type="dxa"/>
          </w:tcPr>
          <w:p w:rsidR="0016601D" w:rsidRDefault="0016601D">
            <w:pPr>
              <w:pStyle w:val="ConsPlusNormal"/>
            </w:pPr>
          </w:p>
        </w:tc>
        <w:tc>
          <w:tcPr>
            <w:tcW w:w="3968" w:type="dxa"/>
          </w:tcPr>
          <w:p w:rsidR="0016601D" w:rsidRDefault="0016601D">
            <w:pPr>
              <w:pStyle w:val="ConsPlusNormal"/>
            </w:pPr>
            <w:r>
              <w:t>циклоспорин</w:t>
            </w:r>
          </w:p>
        </w:tc>
      </w:tr>
    </w:tbl>
    <w:p w:rsidR="0016601D" w:rsidRDefault="0016601D">
      <w:pPr>
        <w:pStyle w:val="ConsPlusNormal"/>
        <w:jc w:val="both"/>
      </w:pPr>
    </w:p>
    <w:p w:rsidR="0016601D" w:rsidRDefault="0016601D">
      <w:pPr>
        <w:pStyle w:val="ConsPlusNormal"/>
        <w:jc w:val="both"/>
      </w:pPr>
    </w:p>
    <w:p w:rsidR="0016601D" w:rsidRDefault="0016601D">
      <w:pPr>
        <w:pStyle w:val="ConsPlusNormal"/>
        <w:jc w:val="both"/>
      </w:pPr>
    </w:p>
    <w:p w:rsidR="0016601D" w:rsidRDefault="0016601D">
      <w:pPr>
        <w:pStyle w:val="ConsPlusNormal"/>
        <w:jc w:val="both"/>
      </w:pPr>
    </w:p>
    <w:p w:rsidR="0016601D" w:rsidRDefault="0016601D">
      <w:pPr>
        <w:pStyle w:val="ConsPlusNormal"/>
        <w:jc w:val="both"/>
      </w:pPr>
    </w:p>
    <w:p w:rsidR="0016601D" w:rsidRDefault="0016601D">
      <w:pPr>
        <w:pStyle w:val="ConsPlusNormal"/>
        <w:jc w:val="right"/>
        <w:outlineLvl w:val="0"/>
      </w:pPr>
      <w:r>
        <w:t>Приложение N 4</w:t>
      </w:r>
    </w:p>
    <w:p w:rsidR="0016601D" w:rsidRDefault="0016601D">
      <w:pPr>
        <w:pStyle w:val="ConsPlusNormal"/>
        <w:jc w:val="right"/>
      </w:pPr>
      <w:r>
        <w:t>к распоряжению Правительства</w:t>
      </w:r>
    </w:p>
    <w:p w:rsidR="0016601D" w:rsidRDefault="0016601D">
      <w:pPr>
        <w:pStyle w:val="ConsPlusNormal"/>
        <w:jc w:val="right"/>
      </w:pPr>
      <w:r>
        <w:t>Российской Федерации</w:t>
      </w:r>
    </w:p>
    <w:p w:rsidR="0016601D" w:rsidRDefault="0016601D">
      <w:pPr>
        <w:pStyle w:val="ConsPlusNormal"/>
        <w:jc w:val="right"/>
      </w:pPr>
      <w:r>
        <w:t>от 23 октября 2017 г. N 2323-р</w:t>
      </w:r>
    </w:p>
    <w:p w:rsidR="0016601D" w:rsidRDefault="0016601D">
      <w:pPr>
        <w:pStyle w:val="ConsPlusNormal"/>
        <w:jc w:val="both"/>
      </w:pPr>
    </w:p>
    <w:p w:rsidR="0016601D" w:rsidRDefault="0016601D">
      <w:pPr>
        <w:pStyle w:val="ConsPlusTitle"/>
        <w:jc w:val="center"/>
      </w:pPr>
      <w:bookmarkStart w:id="5" w:name="Par6757"/>
      <w:bookmarkEnd w:id="5"/>
      <w:r>
        <w:t>МИНИМАЛЬНЫЙ АССОРТИМЕНТ</w:t>
      </w:r>
    </w:p>
    <w:p w:rsidR="0016601D" w:rsidRDefault="0016601D">
      <w:pPr>
        <w:pStyle w:val="ConsPlusTitle"/>
        <w:jc w:val="center"/>
      </w:pPr>
      <w:r>
        <w:t>ЛЕКАРСТВЕННЫХ ПРЕПАРАТОВ, НЕОБХОДИМЫХ ДЛЯ ОКАЗАНИЯ</w:t>
      </w:r>
    </w:p>
    <w:p w:rsidR="0016601D" w:rsidRDefault="0016601D">
      <w:pPr>
        <w:pStyle w:val="ConsPlusTitle"/>
        <w:jc w:val="center"/>
      </w:pPr>
      <w:r>
        <w:t>МЕДИЦИНСКОЙ ПОМОЩИ</w:t>
      </w:r>
    </w:p>
    <w:p w:rsidR="0016601D" w:rsidRDefault="0016601D">
      <w:pPr>
        <w:pStyle w:val="ConsPlusNormal"/>
        <w:jc w:val="both"/>
      </w:pPr>
    </w:p>
    <w:p w:rsidR="0016601D" w:rsidRDefault="0016601D">
      <w:pPr>
        <w:pStyle w:val="ConsPlusNormal"/>
        <w:jc w:val="both"/>
        <w:sectPr w:rsidR="0016601D">
          <w:headerReference w:type="default" r:id="rId13"/>
          <w:footerReference w:type="default" r:id="rId14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16601D" w:rsidRDefault="0016601D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16601D" w:rsidRDefault="0016601D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16601D" w:rsidRDefault="0016601D">
      <w:pPr>
        <w:pStyle w:val="ConsPlusTitle"/>
        <w:jc w:val="center"/>
      </w:pPr>
      <w:r>
        <w:t>асептических лекарственных препаратов)</w:t>
      </w:r>
    </w:p>
    <w:p w:rsidR="0016601D" w:rsidRDefault="0016601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  <w:p w:rsidR="0016601D" w:rsidRDefault="0016601D">
            <w:pPr>
              <w:pStyle w:val="ConsPlusNormal"/>
            </w:pPr>
            <w:r>
              <w:t>или 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суппозитории ректальные;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  <w:p w:rsidR="0016601D" w:rsidRDefault="0016601D">
            <w:pPr>
              <w:pStyle w:val="ConsPlusNormal"/>
            </w:pPr>
            <w:r>
              <w:t>или 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капсулы или 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драже</w:t>
            </w:r>
          </w:p>
          <w:p w:rsidR="0016601D" w:rsidRDefault="0016601D">
            <w:pPr>
              <w:pStyle w:val="ConsPlusNormal"/>
            </w:pPr>
            <w:r>
              <w:t>или 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  <w:p w:rsidR="0016601D" w:rsidRDefault="0016601D">
            <w:pPr>
              <w:pStyle w:val="ConsPlusNormal"/>
            </w:pPr>
            <w:r>
              <w:t>или 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  <w:p w:rsidR="0016601D" w:rsidRDefault="0016601D">
            <w:pPr>
              <w:pStyle w:val="ConsPlusNormal"/>
            </w:pPr>
            <w:r>
              <w:t>или 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  <w:p w:rsidR="0016601D" w:rsidRDefault="0016601D">
            <w:pPr>
              <w:pStyle w:val="ConsPlusNormal"/>
            </w:pPr>
            <w:r>
              <w:t>или таблетки, покрытые оболочкой,</w:t>
            </w:r>
          </w:p>
          <w:p w:rsidR="0016601D" w:rsidRDefault="0016601D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гель вагинальный, или таблетки вагинальные,</w:t>
            </w:r>
          </w:p>
          <w:p w:rsidR="0016601D" w:rsidRDefault="0016601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крем для наружного применения</w:t>
            </w:r>
          </w:p>
          <w:p w:rsidR="0016601D" w:rsidRDefault="0016601D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3"/>
            </w:pPr>
            <w:r>
              <w:t>J01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капсулы или 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капсулы или таблетки;</w:t>
            </w:r>
          </w:p>
          <w:p w:rsidR="0016601D" w:rsidRDefault="0016601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капли глазные</w:t>
            </w:r>
          </w:p>
          <w:p w:rsidR="0016601D" w:rsidRDefault="0016601D">
            <w:pPr>
              <w:pStyle w:val="ConsPlusNormal"/>
            </w:pPr>
            <w:r>
              <w:t>или капли глазные и ушные;</w:t>
            </w:r>
          </w:p>
          <w:p w:rsidR="0016601D" w:rsidRDefault="0016601D">
            <w:pPr>
              <w:pStyle w:val="ConsPlusNormal"/>
            </w:pPr>
            <w:r>
              <w:t>капли ушные;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3"/>
            </w:pPr>
            <w:r>
              <w:t>J02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крем для наружного применения</w:t>
            </w:r>
          </w:p>
          <w:p w:rsidR="0016601D" w:rsidRDefault="0016601D">
            <w:pPr>
              <w:pStyle w:val="ConsPlusNormal"/>
            </w:pPr>
            <w:r>
              <w:t>или мазь для наружного применения;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капсулы или 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капли глазные;</w:t>
            </w:r>
          </w:p>
          <w:p w:rsidR="0016601D" w:rsidRDefault="0016601D">
            <w:pPr>
              <w:pStyle w:val="ConsPlusNormal"/>
            </w:pPr>
            <w:r>
              <w:t>суппозитории ректальные;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капсулы или таблетки;</w:t>
            </w:r>
          </w:p>
          <w:p w:rsidR="0016601D" w:rsidRDefault="0016601D">
            <w:pPr>
              <w:pStyle w:val="ConsPlusNormal"/>
            </w:pPr>
            <w:r>
              <w:t>суспензия для приема внутрь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сироп или суспензия для приема внутрь;</w:t>
            </w:r>
          </w:p>
          <w:p w:rsidR="0016601D" w:rsidRDefault="0016601D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16601D" w:rsidRDefault="0016601D">
            <w:pPr>
              <w:pStyle w:val="ConsPlusNormal"/>
            </w:pPr>
            <w:r>
              <w:t>суппозитории ректальные;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сироп;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мазь глазная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капли глазные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капли глазные</w:t>
            </w:r>
          </w:p>
        </w:tc>
      </w:tr>
    </w:tbl>
    <w:p w:rsidR="0016601D" w:rsidRDefault="0016601D">
      <w:pPr>
        <w:pStyle w:val="ConsPlusNormal"/>
        <w:jc w:val="both"/>
      </w:pPr>
    </w:p>
    <w:p w:rsidR="00A8657A" w:rsidRDefault="00A8657A">
      <w:pPr>
        <w:pStyle w:val="ConsPlusNormal"/>
        <w:jc w:val="both"/>
      </w:pPr>
    </w:p>
    <w:p w:rsidR="00A8657A" w:rsidRDefault="00A8657A">
      <w:pPr>
        <w:pStyle w:val="ConsPlusNormal"/>
        <w:jc w:val="both"/>
      </w:pPr>
    </w:p>
    <w:p w:rsidR="00A8657A" w:rsidRDefault="00A8657A">
      <w:pPr>
        <w:pStyle w:val="ConsPlusNormal"/>
        <w:jc w:val="both"/>
      </w:pPr>
    </w:p>
    <w:p w:rsidR="00A8657A" w:rsidRDefault="00A8657A">
      <w:pPr>
        <w:pStyle w:val="ConsPlusNormal"/>
        <w:jc w:val="both"/>
      </w:pPr>
    </w:p>
    <w:p w:rsidR="0016601D" w:rsidRDefault="0016601D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16601D" w:rsidRDefault="0016601D">
      <w:pPr>
        <w:pStyle w:val="ConsPlusTitle"/>
        <w:jc w:val="center"/>
      </w:pPr>
      <w:r>
        <w:t>и индивидуальных предпринимателей, имеющих лицензию</w:t>
      </w:r>
    </w:p>
    <w:p w:rsidR="0016601D" w:rsidRDefault="0016601D">
      <w:pPr>
        <w:pStyle w:val="ConsPlusTitle"/>
        <w:jc w:val="center"/>
      </w:pPr>
      <w:r>
        <w:t>на фармацевтическую деятельность</w:t>
      </w:r>
    </w:p>
    <w:p w:rsidR="0016601D" w:rsidRDefault="0016601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суппозитории ректальные;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сеннозиды А и В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  <w:p w:rsidR="0016601D" w:rsidRDefault="0016601D">
            <w:pPr>
              <w:pStyle w:val="ConsPlusNormal"/>
            </w:pPr>
            <w:r>
              <w:t>или 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  <w:p w:rsidR="0016601D" w:rsidRDefault="0016601D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  <w:p w:rsidR="0016601D" w:rsidRDefault="0016601D">
            <w:pPr>
              <w:pStyle w:val="ConsPlusNormal"/>
            </w:pPr>
            <w:r>
              <w:t>или 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драже</w:t>
            </w:r>
          </w:p>
          <w:p w:rsidR="0016601D" w:rsidRDefault="0016601D">
            <w:pPr>
              <w:pStyle w:val="ConsPlusNormal"/>
            </w:pPr>
            <w:r>
              <w:t>или 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гель вагинальный,</w:t>
            </w:r>
          </w:p>
          <w:p w:rsidR="0016601D" w:rsidRDefault="0016601D">
            <w:pPr>
              <w:pStyle w:val="ConsPlusNormal"/>
            </w:pPr>
            <w:r>
              <w:t>или таблетки вагинальные,</w:t>
            </w:r>
          </w:p>
          <w:p w:rsidR="0016601D" w:rsidRDefault="0016601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крем для наружного применения</w:t>
            </w:r>
          </w:p>
          <w:p w:rsidR="0016601D" w:rsidRDefault="0016601D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</w:pP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капсулы</w:t>
            </w:r>
          </w:p>
          <w:p w:rsidR="0016601D" w:rsidRDefault="0016601D">
            <w:pPr>
              <w:pStyle w:val="ConsPlusNormal"/>
            </w:pPr>
            <w:r>
              <w:t>или 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капли глазные;</w:t>
            </w:r>
          </w:p>
          <w:p w:rsidR="0016601D" w:rsidRDefault="0016601D">
            <w:pPr>
              <w:pStyle w:val="ConsPlusNormal"/>
            </w:pPr>
            <w:r>
              <w:t>суппозитории ректальные;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капсулы или таблетки;</w:t>
            </w:r>
          </w:p>
          <w:p w:rsidR="0016601D" w:rsidRDefault="0016601D">
            <w:pPr>
              <w:pStyle w:val="ConsPlusNormal"/>
            </w:pPr>
            <w:r>
              <w:t>суспензия для приема внутрь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сироп или суспензия для приема внутрь;</w:t>
            </w:r>
          </w:p>
          <w:p w:rsidR="0016601D" w:rsidRDefault="0016601D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16601D" w:rsidRDefault="0016601D">
            <w:pPr>
              <w:pStyle w:val="ConsPlusNormal"/>
            </w:pPr>
            <w:r>
              <w:t>суппозитории ректальные;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16601D" w:rsidRDefault="0016601D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сироп для приема внутрь;</w:t>
            </w:r>
          </w:p>
          <w:p w:rsidR="0016601D" w:rsidRDefault="0016601D">
            <w:pPr>
              <w:pStyle w:val="ConsPlusNormal"/>
            </w:pPr>
            <w:r>
              <w:t>таблетки</w:t>
            </w: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</w:p>
        </w:tc>
      </w:tr>
      <w:tr w:rsidR="0016601D" w:rsidTr="00A8657A">
        <w:tc>
          <w:tcPr>
            <w:tcW w:w="1134" w:type="dxa"/>
          </w:tcPr>
          <w:p w:rsidR="0016601D" w:rsidRDefault="0016601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</w:tcPr>
          <w:p w:rsidR="0016601D" w:rsidRDefault="0016601D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</w:tcPr>
          <w:p w:rsidR="0016601D" w:rsidRDefault="0016601D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</w:tcPr>
          <w:p w:rsidR="0016601D" w:rsidRDefault="0016601D">
            <w:pPr>
              <w:pStyle w:val="ConsPlusNormal"/>
            </w:pPr>
            <w:r>
              <w:t>мазь глазная</w:t>
            </w:r>
          </w:p>
        </w:tc>
      </w:tr>
    </w:tbl>
    <w:p w:rsidR="0016601D" w:rsidRDefault="0016601D">
      <w:pPr>
        <w:pStyle w:val="ConsPlusNormal"/>
        <w:jc w:val="both"/>
      </w:pPr>
    </w:p>
    <w:p w:rsidR="0016601D" w:rsidRDefault="0016601D">
      <w:pPr>
        <w:pStyle w:val="ConsPlusNormal"/>
        <w:jc w:val="both"/>
      </w:pPr>
    </w:p>
    <w:p w:rsidR="0016601D" w:rsidRDefault="001660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6601D">
      <w:headerReference w:type="default" r:id="rId15"/>
      <w:footerReference w:type="default" r:id="rId16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F0F" w:rsidRDefault="00834F0F">
      <w:pPr>
        <w:spacing w:after="0" w:line="240" w:lineRule="auto"/>
      </w:pPr>
      <w:r>
        <w:separator/>
      </w:r>
    </w:p>
  </w:endnote>
  <w:endnote w:type="continuationSeparator" w:id="0">
    <w:p w:rsidR="00834F0F" w:rsidRDefault="0083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1D" w:rsidRDefault="001660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6601D" w:rsidRDefault="0016601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1D" w:rsidRDefault="0016601D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1D" w:rsidRDefault="0016601D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1D" w:rsidRDefault="0016601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F0F" w:rsidRDefault="00834F0F">
      <w:pPr>
        <w:spacing w:after="0" w:line="240" w:lineRule="auto"/>
      </w:pPr>
      <w:r>
        <w:separator/>
      </w:r>
    </w:p>
  </w:footnote>
  <w:footnote w:type="continuationSeparator" w:id="0">
    <w:p w:rsidR="00834F0F" w:rsidRDefault="00834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1D" w:rsidRDefault="0016601D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1D" w:rsidRDefault="0016601D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1D" w:rsidRDefault="0016601D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1D" w:rsidRDefault="0016601D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2F"/>
    <w:rsid w:val="0016601D"/>
    <w:rsid w:val="0074662F"/>
    <w:rsid w:val="007C0D02"/>
    <w:rsid w:val="00834F0F"/>
    <w:rsid w:val="00A8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466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662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466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662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466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662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466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66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91</Pages>
  <Words>25729</Words>
  <Characters>146660</Characters>
  <Application>Microsoft Office Word</Application>
  <DocSecurity>2</DocSecurity>
  <Lines>1222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23.10.2017 N 2323-р&lt;Об утверждении перечня жизненно необходимых и важнейших лекарственных препаратов на 2018 год, а также перечней лекарственных препаратов для медицинского применения и минимального ассортимента лекарствен</vt:lpstr>
    </vt:vector>
  </TitlesOfParts>
  <Company>КонсультантПлюс Версия 4016.00.45</Company>
  <LinksUpToDate>false</LinksUpToDate>
  <CharactersWithSpaces>172045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23.10.2017 N 2323-р&lt;Об утверждении перечня жизненно необходимых и важнейших лекарственных препаратов на 2018 год, а также перечней лекарственных препаратов для медицинского применения и минимального ассортимента лекарствен</dc:title>
  <dc:creator>Пользователь Windows</dc:creator>
  <cp:lastModifiedBy>Пользователь Windows</cp:lastModifiedBy>
  <cp:revision>2</cp:revision>
  <dcterms:created xsi:type="dcterms:W3CDTF">2018-02-06T11:33:00Z</dcterms:created>
  <dcterms:modified xsi:type="dcterms:W3CDTF">2018-02-06T11:33:00Z</dcterms:modified>
</cp:coreProperties>
</file>